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4D066" w14:textId="77777777" w:rsidR="00E574A4" w:rsidRPr="00E0341D" w:rsidRDefault="00E574A4" w:rsidP="00E574A4">
      <w:pPr>
        <w:pStyle w:val="BodyText"/>
        <w:ind w:left="778"/>
        <w:rPr>
          <w:rFonts w:ascii="Source Sans Pro" w:hAnsi="Source Sans Pro" w:cstheme="minorHAnsi"/>
          <w:sz w:val="20"/>
        </w:rPr>
      </w:pPr>
      <w:bookmarkStart w:id="0" w:name="_GoBack"/>
      <w:bookmarkEnd w:id="0"/>
    </w:p>
    <w:p w14:paraId="2CDBD2BD" w14:textId="77777777" w:rsidR="00E574A4" w:rsidRPr="00E0341D" w:rsidRDefault="00E574A4" w:rsidP="00E574A4">
      <w:pPr>
        <w:pStyle w:val="BodyText"/>
        <w:rPr>
          <w:rFonts w:ascii="Source Sans Pro" w:hAnsi="Source Sans Pro" w:cstheme="minorHAnsi"/>
          <w:sz w:val="20"/>
        </w:rPr>
      </w:pPr>
    </w:p>
    <w:p w14:paraId="083075E7" w14:textId="77777777" w:rsidR="00E574A4" w:rsidRPr="00E0341D" w:rsidRDefault="00E574A4" w:rsidP="00E574A4">
      <w:pPr>
        <w:pStyle w:val="BodyText"/>
        <w:rPr>
          <w:rFonts w:ascii="Source Sans Pro" w:hAnsi="Source Sans Pro" w:cstheme="minorHAnsi"/>
          <w:sz w:val="20"/>
        </w:rPr>
      </w:pPr>
    </w:p>
    <w:p w14:paraId="4627DF35" w14:textId="77777777" w:rsidR="00E574A4" w:rsidRPr="00E0341D" w:rsidRDefault="00E574A4" w:rsidP="00E574A4">
      <w:pPr>
        <w:pStyle w:val="BodyText"/>
        <w:rPr>
          <w:rFonts w:ascii="Source Sans Pro" w:hAnsi="Source Sans Pro" w:cstheme="minorHAnsi"/>
          <w:sz w:val="20"/>
        </w:rPr>
      </w:pPr>
    </w:p>
    <w:p w14:paraId="02AAC841" w14:textId="77777777" w:rsidR="00E574A4" w:rsidRPr="00E0341D" w:rsidRDefault="00E574A4" w:rsidP="00E574A4">
      <w:pPr>
        <w:pStyle w:val="BodyText"/>
        <w:spacing w:before="5"/>
        <w:rPr>
          <w:rFonts w:ascii="Source Sans Pro" w:hAnsi="Source Sans Pro" w:cstheme="minorHAnsi"/>
          <w:sz w:val="23"/>
        </w:rPr>
      </w:pPr>
    </w:p>
    <w:p w14:paraId="1942B954" w14:textId="057B4AAC" w:rsidR="00E574A4" w:rsidRDefault="00E27250" w:rsidP="00E574A4">
      <w:pPr>
        <w:spacing w:line="879" w:lineRule="exact"/>
        <w:ind w:left="733" w:right="733"/>
        <w:jc w:val="center"/>
        <w:rPr>
          <w:rFonts w:ascii="Source Sans Pro" w:hAnsi="Source Sans Pro" w:cstheme="minorHAnsi"/>
          <w:b/>
          <w:sz w:val="72"/>
        </w:rPr>
      </w:pPr>
      <w:r>
        <w:rPr>
          <w:rFonts w:ascii="Source Sans Pro" w:hAnsi="Source Sans Pro" w:cstheme="minorHAnsi"/>
          <w:b/>
          <w:sz w:val="72"/>
        </w:rPr>
        <w:t>Centrals Trinity Beach Australian Football &amp; Sporting Club Inc</w:t>
      </w:r>
    </w:p>
    <w:p w14:paraId="6CD10A7A" w14:textId="53347527" w:rsidR="00E574A4" w:rsidRPr="00E0341D" w:rsidRDefault="00E574A4" w:rsidP="00E574A4">
      <w:pPr>
        <w:spacing w:line="879" w:lineRule="exact"/>
        <w:ind w:left="733" w:right="733"/>
        <w:jc w:val="center"/>
        <w:rPr>
          <w:rFonts w:ascii="Source Sans Pro" w:hAnsi="Source Sans Pro" w:cstheme="minorHAnsi"/>
          <w:b/>
          <w:sz w:val="72"/>
        </w:rPr>
      </w:pPr>
      <w:r w:rsidRPr="00E0341D">
        <w:rPr>
          <w:rFonts w:ascii="Source Sans Pro" w:hAnsi="Source Sans Pro" w:cstheme="minorHAnsi"/>
          <w:b/>
          <w:sz w:val="72"/>
        </w:rPr>
        <w:t xml:space="preserve">ACN </w:t>
      </w:r>
      <w:r w:rsidR="00E27250">
        <w:rPr>
          <w:rFonts w:ascii="Source Sans Pro" w:hAnsi="Source Sans Pro" w:cstheme="minorHAnsi"/>
          <w:b/>
          <w:sz w:val="72"/>
        </w:rPr>
        <w:t>40 649 412 780</w:t>
      </w:r>
    </w:p>
    <w:p w14:paraId="2A8BD240" w14:textId="77777777" w:rsidR="00E574A4" w:rsidRPr="00E0341D" w:rsidRDefault="00E574A4" w:rsidP="00E574A4">
      <w:pPr>
        <w:pStyle w:val="BodyText"/>
        <w:spacing w:before="9"/>
        <w:rPr>
          <w:rFonts w:ascii="Source Sans Pro" w:hAnsi="Source Sans Pro" w:cstheme="minorHAnsi"/>
          <w:b/>
          <w:sz w:val="59"/>
        </w:rPr>
      </w:pPr>
    </w:p>
    <w:p w14:paraId="510DA941" w14:textId="77777777" w:rsidR="00E574A4" w:rsidRPr="00E0341D" w:rsidRDefault="00E574A4" w:rsidP="00E574A4">
      <w:pPr>
        <w:ind w:left="733" w:right="734"/>
        <w:jc w:val="center"/>
        <w:rPr>
          <w:rFonts w:ascii="Source Sans Pro" w:hAnsi="Source Sans Pro" w:cstheme="minorHAnsi"/>
          <w:b/>
          <w:sz w:val="72"/>
        </w:rPr>
      </w:pPr>
    </w:p>
    <w:p w14:paraId="142311CF" w14:textId="77777777" w:rsidR="00E574A4" w:rsidRPr="00E0341D" w:rsidRDefault="00E574A4" w:rsidP="00E574A4">
      <w:pPr>
        <w:ind w:left="733" w:right="734"/>
        <w:jc w:val="center"/>
        <w:rPr>
          <w:rFonts w:ascii="Source Sans Pro" w:hAnsi="Source Sans Pro" w:cstheme="minorHAnsi"/>
          <w:b/>
          <w:sz w:val="72"/>
        </w:rPr>
      </w:pPr>
    </w:p>
    <w:p w14:paraId="60111601" w14:textId="6E3B12B9" w:rsidR="00E574A4" w:rsidRPr="00E574A4" w:rsidRDefault="00E574A4" w:rsidP="00E574A4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39"/>
          <w:szCs w:val="39"/>
        </w:rPr>
      </w:pPr>
      <w:r w:rsidRPr="00E574A4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Members’ Code of Conduct</w:t>
      </w:r>
    </w:p>
    <w:p w14:paraId="3FA813A8" w14:textId="77777777" w:rsidR="00E574A4" w:rsidRPr="00E0341D" w:rsidRDefault="00E574A4" w:rsidP="00E574A4">
      <w:pPr>
        <w:pStyle w:val="BodyText"/>
        <w:spacing w:before="5"/>
        <w:rPr>
          <w:rFonts w:ascii="Source Sans Pro" w:hAnsi="Source Sans Pro" w:cstheme="minorHAnsi"/>
          <w:b/>
          <w:sz w:val="59"/>
        </w:rPr>
      </w:pPr>
    </w:p>
    <w:p w14:paraId="2E06D991" w14:textId="77777777" w:rsidR="00E574A4" w:rsidRDefault="00E574A4" w:rsidP="00E574A4">
      <w:pPr>
        <w:pStyle w:val="BodyText"/>
        <w:spacing w:before="5"/>
        <w:rPr>
          <w:rFonts w:ascii="Source Sans Pro" w:hAnsi="Source Sans Pro" w:cstheme="minorHAnsi"/>
          <w:b/>
          <w:sz w:val="59"/>
        </w:rPr>
      </w:pPr>
    </w:p>
    <w:p w14:paraId="57D558BB" w14:textId="77777777" w:rsidR="00E574A4" w:rsidRPr="00E0341D" w:rsidRDefault="00E574A4" w:rsidP="00E574A4">
      <w:pPr>
        <w:pStyle w:val="BodyText"/>
        <w:spacing w:before="5"/>
        <w:rPr>
          <w:rFonts w:ascii="Source Sans Pro" w:hAnsi="Source Sans Pro" w:cstheme="minorHAnsi"/>
          <w:b/>
          <w:sz w:val="59"/>
        </w:rPr>
      </w:pPr>
    </w:p>
    <w:p w14:paraId="2EB9DB98" w14:textId="77777777" w:rsidR="00E574A4" w:rsidRPr="00E0341D" w:rsidRDefault="00E574A4" w:rsidP="00E574A4">
      <w:pPr>
        <w:pStyle w:val="Heading1"/>
        <w:spacing w:before="1"/>
        <w:ind w:left="118" w:firstLine="0"/>
        <w:rPr>
          <w:rFonts w:ascii="Source Sans Pro" w:hAnsi="Source Sans Pro" w:cstheme="minorHAnsi"/>
        </w:rPr>
      </w:pPr>
      <w:r w:rsidRPr="00E0341D">
        <w:rPr>
          <w:rFonts w:ascii="Source Sans Pro" w:hAnsi="Source Sans Pro" w:cstheme="minorHAnsi"/>
        </w:rPr>
        <w:t>Version</w:t>
      </w:r>
      <w:r w:rsidRPr="00E0341D">
        <w:rPr>
          <w:rFonts w:ascii="Source Sans Pro" w:hAnsi="Source Sans Pro" w:cstheme="minorHAnsi"/>
          <w:spacing w:val="-7"/>
        </w:rPr>
        <w:t xml:space="preserve"> </w:t>
      </w:r>
      <w:r w:rsidRPr="00E0341D">
        <w:rPr>
          <w:rFonts w:ascii="Source Sans Pro" w:hAnsi="Source Sans Pro" w:cstheme="minorHAnsi"/>
          <w:spacing w:val="-2"/>
        </w:rPr>
        <w:t>History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531"/>
      </w:tblGrid>
      <w:tr w:rsidR="00E574A4" w:rsidRPr="00E0341D" w14:paraId="38C71CCF" w14:textId="77777777" w:rsidTr="000C2583">
        <w:trPr>
          <w:trHeight w:val="268"/>
        </w:trPr>
        <w:tc>
          <w:tcPr>
            <w:tcW w:w="4531" w:type="dxa"/>
          </w:tcPr>
          <w:p w14:paraId="2B2A3202" w14:textId="77777777" w:rsidR="00E574A4" w:rsidRPr="00E0341D" w:rsidRDefault="00E574A4" w:rsidP="000C2583">
            <w:pPr>
              <w:pStyle w:val="TableParagraph"/>
              <w:spacing w:line="248" w:lineRule="exact"/>
              <w:ind w:left="107"/>
              <w:rPr>
                <w:rFonts w:ascii="Source Sans Pro" w:hAnsi="Source Sans Pro" w:cstheme="minorHAnsi"/>
                <w:b/>
              </w:rPr>
            </w:pPr>
            <w:r w:rsidRPr="00E0341D">
              <w:rPr>
                <w:rFonts w:ascii="Source Sans Pro" w:hAnsi="Source Sans Pro" w:cstheme="minorHAnsi"/>
                <w:b/>
                <w:u w:val="single"/>
              </w:rPr>
              <w:t>Version</w:t>
            </w:r>
            <w:r w:rsidRPr="00E0341D">
              <w:rPr>
                <w:rFonts w:ascii="Source Sans Pro" w:hAnsi="Source Sans Pro" w:cstheme="minorHAnsi"/>
                <w:b/>
                <w:spacing w:val="-5"/>
                <w:u w:val="single"/>
              </w:rPr>
              <w:t xml:space="preserve"> </w:t>
            </w:r>
            <w:r w:rsidRPr="00E0341D">
              <w:rPr>
                <w:rFonts w:ascii="Source Sans Pro" w:hAnsi="Source Sans Pro" w:cstheme="minorHAnsi"/>
                <w:b/>
                <w:spacing w:val="-2"/>
                <w:u w:val="single"/>
              </w:rPr>
              <w:t>Number</w:t>
            </w:r>
          </w:p>
        </w:tc>
        <w:tc>
          <w:tcPr>
            <w:tcW w:w="4531" w:type="dxa"/>
          </w:tcPr>
          <w:p w14:paraId="0CCD3DC3" w14:textId="77777777" w:rsidR="00E574A4" w:rsidRPr="00E0341D" w:rsidRDefault="00E574A4" w:rsidP="000C2583">
            <w:pPr>
              <w:pStyle w:val="TableParagraph"/>
              <w:spacing w:line="248" w:lineRule="exact"/>
              <w:ind w:left="105"/>
              <w:rPr>
                <w:rFonts w:ascii="Source Sans Pro" w:hAnsi="Source Sans Pro" w:cstheme="minorHAnsi"/>
                <w:b/>
              </w:rPr>
            </w:pPr>
            <w:r w:rsidRPr="00E0341D">
              <w:rPr>
                <w:rFonts w:ascii="Source Sans Pro" w:hAnsi="Source Sans Pro" w:cstheme="minorHAnsi"/>
                <w:b/>
                <w:u w:val="single"/>
              </w:rPr>
              <w:t>Date of Board Resolution</w:t>
            </w:r>
          </w:p>
        </w:tc>
      </w:tr>
      <w:tr w:rsidR="00E574A4" w:rsidRPr="00E0341D" w14:paraId="224A4276" w14:textId="77777777" w:rsidTr="000C2583">
        <w:trPr>
          <w:trHeight w:val="268"/>
        </w:trPr>
        <w:tc>
          <w:tcPr>
            <w:tcW w:w="4531" w:type="dxa"/>
          </w:tcPr>
          <w:p w14:paraId="49A9092A" w14:textId="50E95DD9" w:rsidR="00E574A4" w:rsidRPr="00E0341D" w:rsidRDefault="00234994" w:rsidP="000C2583">
            <w:pPr>
              <w:pStyle w:val="TableParagraph"/>
              <w:spacing w:line="248" w:lineRule="exact"/>
              <w:ind w:left="107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Version 1</w:t>
            </w:r>
          </w:p>
        </w:tc>
        <w:tc>
          <w:tcPr>
            <w:tcW w:w="4531" w:type="dxa"/>
          </w:tcPr>
          <w:p w14:paraId="74D17389" w14:textId="71CDAFE0" w:rsidR="00E574A4" w:rsidRPr="00E0341D" w:rsidRDefault="00F507AE" w:rsidP="000C2583">
            <w:pPr>
              <w:pStyle w:val="TableParagraph"/>
              <w:spacing w:line="248" w:lineRule="exact"/>
              <w:ind w:left="105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2</w:t>
            </w:r>
            <w:r w:rsidR="00E27250">
              <w:rPr>
                <w:rFonts w:ascii="Source Sans Pro" w:hAnsi="Source Sans Pro" w:cstheme="minorHAnsi"/>
              </w:rPr>
              <w:t>4</w:t>
            </w:r>
            <w:r>
              <w:rPr>
                <w:rFonts w:ascii="Source Sans Pro" w:hAnsi="Source Sans Pro" w:cstheme="minorHAnsi"/>
              </w:rPr>
              <w:t xml:space="preserve">/10/2022 – </w:t>
            </w:r>
            <w:proofErr w:type="spellStart"/>
            <w:r w:rsidR="00E27250">
              <w:rPr>
                <w:rFonts w:ascii="Source Sans Pro" w:hAnsi="Source Sans Pro" w:cstheme="minorHAnsi"/>
              </w:rPr>
              <w:t>CTBAFSC</w:t>
            </w:r>
            <w:proofErr w:type="spellEnd"/>
            <w:r>
              <w:rPr>
                <w:rFonts w:ascii="Source Sans Pro" w:hAnsi="Source Sans Pro" w:cstheme="minorHAnsi"/>
              </w:rPr>
              <w:t xml:space="preserve"> inc Board</w:t>
            </w:r>
          </w:p>
        </w:tc>
      </w:tr>
      <w:tr w:rsidR="00E574A4" w:rsidRPr="00E0341D" w14:paraId="2BC5FC9A" w14:textId="77777777" w:rsidTr="000C2583">
        <w:trPr>
          <w:trHeight w:val="270"/>
        </w:trPr>
        <w:tc>
          <w:tcPr>
            <w:tcW w:w="4531" w:type="dxa"/>
          </w:tcPr>
          <w:p w14:paraId="15E46DBB" w14:textId="77777777" w:rsidR="00E574A4" w:rsidRPr="00E0341D" w:rsidRDefault="00E574A4" w:rsidP="000C2583">
            <w:pPr>
              <w:pStyle w:val="TableParagraph"/>
              <w:spacing w:line="251" w:lineRule="exact"/>
              <w:ind w:left="107"/>
              <w:rPr>
                <w:rFonts w:ascii="Source Sans Pro" w:hAnsi="Source Sans Pro" w:cstheme="minorHAnsi"/>
              </w:rPr>
            </w:pPr>
          </w:p>
        </w:tc>
        <w:tc>
          <w:tcPr>
            <w:tcW w:w="4531" w:type="dxa"/>
          </w:tcPr>
          <w:p w14:paraId="77524FA2" w14:textId="77777777" w:rsidR="00E574A4" w:rsidRPr="00E0341D" w:rsidRDefault="00E574A4" w:rsidP="000C2583">
            <w:pPr>
              <w:pStyle w:val="TableParagraph"/>
              <w:spacing w:line="251" w:lineRule="exact"/>
              <w:ind w:left="105"/>
              <w:rPr>
                <w:rFonts w:ascii="Source Sans Pro" w:hAnsi="Source Sans Pro" w:cstheme="minorHAnsi"/>
              </w:rPr>
            </w:pPr>
          </w:p>
        </w:tc>
      </w:tr>
      <w:tr w:rsidR="00E574A4" w:rsidRPr="00E0341D" w14:paraId="7C591EA8" w14:textId="77777777" w:rsidTr="000C2583">
        <w:trPr>
          <w:trHeight w:val="270"/>
        </w:trPr>
        <w:tc>
          <w:tcPr>
            <w:tcW w:w="4531" w:type="dxa"/>
          </w:tcPr>
          <w:p w14:paraId="6578786F" w14:textId="77777777" w:rsidR="00E574A4" w:rsidRPr="00E0341D" w:rsidRDefault="00E574A4" w:rsidP="000C2583">
            <w:pPr>
              <w:pStyle w:val="TableParagraph"/>
              <w:spacing w:line="251" w:lineRule="exact"/>
              <w:ind w:left="107"/>
              <w:rPr>
                <w:rFonts w:ascii="Source Sans Pro" w:hAnsi="Source Sans Pro" w:cstheme="minorHAnsi"/>
              </w:rPr>
            </w:pPr>
          </w:p>
        </w:tc>
        <w:tc>
          <w:tcPr>
            <w:tcW w:w="4531" w:type="dxa"/>
          </w:tcPr>
          <w:p w14:paraId="59B12805" w14:textId="77777777" w:rsidR="00E574A4" w:rsidRPr="00E0341D" w:rsidRDefault="00E574A4" w:rsidP="000C2583">
            <w:pPr>
              <w:pStyle w:val="TableParagraph"/>
              <w:spacing w:line="251" w:lineRule="exact"/>
              <w:ind w:left="105"/>
              <w:rPr>
                <w:rFonts w:ascii="Source Sans Pro" w:hAnsi="Source Sans Pro" w:cstheme="minorHAnsi"/>
              </w:rPr>
            </w:pPr>
          </w:p>
        </w:tc>
      </w:tr>
    </w:tbl>
    <w:p w14:paraId="01FA00E1" w14:textId="77777777" w:rsidR="00E574A4" w:rsidRPr="00E0341D" w:rsidRDefault="00E574A4" w:rsidP="00E574A4">
      <w:pPr>
        <w:spacing w:line="251" w:lineRule="exact"/>
        <w:rPr>
          <w:rFonts w:ascii="Source Sans Pro" w:hAnsi="Source Sans Pro" w:cstheme="minorHAnsi"/>
        </w:rPr>
      </w:pPr>
    </w:p>
    <w:p w14:paraId="6F00764D" w14:textId="77777777" w:rsidR="00E574A4" w:rsidRPr="00E0341D" w:rsidRDefault="00E574A4" w:rsidP="00E574A4">
      <w:pPr>
        <w:rPr>
          <w:rFonts w:ascii="Source Sans Pro" w:hAnsi="Source Sans Pro" w:cstheme="minorHAnsi"/>
        </w:rPr>
      </w:pPr>
    </w:p>
    <w:p w14:paraId="7FC75B83" w14:textId="77777777" w:rsidR="00E574A4" w:rsidRDefault="00E574A4" w:rsidP="00E574A4">
      <w:pPr>
        <w:rPr>
          <w:rFonts w:ascii="Source Sans Pro" w:hAnsi="Source Sans Pro" w:cstheme="minorHAnsi"/>
          <w:b/>
          <w:spacing w:val="-2"/>
        </w:rPr>
      </w:pPr>
      <w:bookmarkStart w:id="1" w:name="1._MEMBERSHIP"/>
      <w:bookmarkEnd w:id="1"/>
      <w:r>
        <w:rPr>
          <w:rFonts w:ascii="Source Sans Pro" w:hAnsi="Source Sans Pro" w:cstheme="minorHAnsi"/>
          <w:b/>
          <w:spacing w:val="-2"/>
        </w:rPr>
        <w:br w:type="page"/>
      </w:r>
    </w:p>
    <w:p w14:paraId="0DCB3E71" w14:textId="735284A4" w:rsidR="00E574A4" w:rsidRPr="001B4207" w:rsidRDefault="00E574A4" w:rsidP="00E574A4">
      <w:pPr>
        <w:pStyle w:val="ListParagraph"/>
        <w:numPr>
          <w:ilvl w:val="0"/>
          <w:numId w:val="5"/>
        </w:numPr>
        <w:tabs>
          <w:tab w:val="left" w:pos="838"/>
          <w:tab w:val="left" w:pos="839"/>
        </w:tabs>
        <w:spacing w:after="240"/>
        <w:rPr>
          <w:rFonts w:ascii="Source Sans Pro" w:hAnsi="Source Sans Pro" w:cstheme="minorHAnsi"/>
          <w:b/>
          <w:sz w:val="28"/>
          <w:szCs w:val="28"/>
        </w:rPr>
      </w:pPr>
      <w:r w:rsidRPr="001B4207">
        <w:rPr>
          <w:rFonts w:ascii="Source Sans Pro" w:hAnsi="Source Sans Pro" w:cstheme="minorHAnsi"/>
          <w:b/>
          <w:spacing w:val="-2"/>
          <w:sz w:val="28"/>
          <w:szCs w:val="28"/>
        </w:rPr>
        <w:lastRenderedPageBreak/>
        <w:t xml:space="preserve">PURPOSE OF </w:t>
      </w:r>
      <w:r w:rsidR="0013169C" w:rsidRPr="001B4207">
        <w:rPr>
          <w:rFonts w:ascii="Source Sans Pro" w:hAnsi="Source Sans Pro" w:cstheme="minorHAnsi"/>
          <w:b/>
          <w:spacing w:val="-2"/>
          <w:sz w:val="28"/>
          <w:szCs w:val="28"/>
        </w:rPr>
        <w:t>THE MEMBERS’ CODE OF CONDUCT</w:t>
      </w:r>
    </w:p>
    <w:p w14:paraId="32DB01ED" w14:textId="726FE1B8" w:rsidR="00E574A4" w:rsidRPr="001B4207" w:rsidRDefault="00E574A4" w:rsidP="00E574A4">
      <w:pPr>
        <w:pStyle w:val="ListParagraph"/>
        <w:numPr>
          <w:ilvl w:val="1"/>
          <w:numId w:val="5"/>
        </w:numPr>
        <w:tabs>
          <w:tab w:val="left" w:pos="827"/>
        </w:tabs>
        <w:spacing w:before="120" w:after="240"/>
        <w:ind w:left="826" w:right="115"/>
        <w:jc w:val="both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purpose of the 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Members’ </w:t>
      </w:r>
      <w:r w:rsidR="00963446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ode of </w:t>
      </w:r>
      <w:r w:rsidR="00963446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>onduct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is to 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>inform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embers 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what </w:t>
      </w:r>
      <w:r w:rsidR="00D5033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is 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expected </w:t>
      </w:r>
      <w:r w:rsidR="004A7174" w:rsidRPr="001B4207">
        <w:rPr>
          <w:rFonts w:ascii="Source Sans Pro" w:hAnsi="Source Sans Pro" w:cstheme="minorHAnsi"/>
          <w:color w:val="020303"/>
          <w:sz w:val="28"/>
          <w:szCs w:val="28"/>
        </w:rPr>
        <w:t>while within</w:t>
      </w:r>
      <w:r w:rsidR="0040301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the 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>Club</w:t>
      </w:r>
      <w:r w:rsidR="0040301C" w:rsidRPr="001B4207">
        <w:rPr>
          <w:rFonts w:ascii="Source Sans Pro" w:hAnsi="Source Sans Pro" w:cstheme="minorHAnsi"/>
          <w:color w:val="020303"/>
          <w:sz w:val="28"/>
          <w:szCs w:val="28"/>
        </w:rPr>
        <w:t>’s licensed premises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This </w:t>
      </w:r>
      <w:r w:rsidR="0040301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ode of </w:t>
      </w:r>
      <w:r w:rsidR="0040301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>onduct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is not </w:t>
      </w:r>
      <w:r w:rsidR="00D5033A" w:rsidRPr="001B4207">
        <w:rPr>
          <w:rFonts w:ascii="Source Sans Pro" w:hAnsi="Source Sans Pro" w:cstheme="minorHAnsi"/>
          <w:color w:val="020303"/>
          <w:sz w:val="28"/>
          <w:szCs w:val="28"/>
        </w:rPr>
        <w:t>limited yet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E46CC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intended to 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>conform to majority societal norms within our Club</w:t>
      </w:r>
      <w:r w:rsidR="00FE7FD7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</w:t>
      </w:r>
      <w:r w:rsidR="00896AC6" w:rsidRPr="001B4207">
        <w:rPr>
          <w:rFonts w:ascii="Source Sans Pro" w:hAnsi="Source Sans Pro" w:cstheme="minorHAnsi"/>
          <w:color w:val="020303"/>
          <w:sz w:val="28"/>
          <w:szCs w:val="28"/>
        </w:rPr>
        <w:t>/or</w:t>
      </w:r>
      <w:r w:rsidR="00FE7FD7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industry Clubs</w:t>
      </w:r>
      <w:r w:rsidR="0013169C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27D20980" w14:textId="49334C13" w:rsidR="0094037A" w:rsidRPr="001B4207" w:rsidRDefault="00963446" w:rsidP="00E574A4">
      <w:pPr>
        <w:pStyle w:val="ListParagraph"/>
        <w:numPr>
          <w:ilvl w:val="1"/>
          <w:numId w:val="5"/>
        </w:numPr>
        <w:tabs>
          <w:tab w:val="left" w:pos="827"/>
        </w:tabs>
        <w:spacing w:before="120" w:after="240"/>
        <w:ind w:left="826" w:right="115"/>
        <w:jc w:val="both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Cazalys aims to provide all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embers, guests and visitors who attend the Club a safe and enjoyable experience. </w:t>
      </w:r>
    </w:p>
    <w:p w14:paraId="2CCC91A3" w14:textId="720971CD" w:rsidR="00E574A4" w:rsidRPr="001B4207" w:rsidRDefault="00E574A4" w:rsidP="00E574A4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Source Sans Pro" w:hAnsi="Source Sans Pro" w:cstheme="minorHAnsi"/>
          <w:b/>
          <w:bCs/>
          <w:color w:val="020303"/>
          <w:sz w:val="28"/>
          <w:szCs w:val="28"/>
        </w:rPr>
      </w:pPr>
      <w:bookmarkStart w:id="2" w:name="9._ROLE_OF_GENERAL_COMMITTEE_MEMBERS"/>
      <w:bookmarkEnd w:id="2"/>
      <w:r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 xml:space="preserve">Cazalys Cairns </w:t>
      </w:r>
      <w:r w:rsidR="00FE7FD7"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L</w:t>
      </w:r>
      <w:r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imited</w:t>
      </w:r>
      <w:r w:rsidR="00511A1F"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 xml:space="preserve"> </w:t>
      </w:r>
      <w:r w:rsidR="00FD3F5A"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has key essential information</w:t>
      </w:r>
      <w:r w:rsidR="001B5955"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 xml:space="preserve"> you need to know</w:t>
      </w:r>
    </w:p>
    <w:p w14:paraId="6BA3F419" w14:textId="6F953F4F" w:rsidR="00160292" w:rsidRPr="001B4207" w:rsidRDefault="00160292" w:rsidP="00160292">
      <w:pPr>
        <w:shd w:val="clear" w:color="auto" w:fill="FFFFFF"/>
        <w:ind w:left="117"/>
        <w:textAlignment w:val="baseline"/>
        <w:rPr>
          <w:rFonts w:ascii="Source Sans Pro" w:hAnsi="Source Sans Pro" w:cstheme="minorHAnsi"/>
          <w:b/>
          <w:bCs/>
          <w:color w:val="020303"/>
          <w:sz w:val="28"/>
        </w:rPr>
      </w:pPr>
    </w:p>
    <w:p w14:paraId="12CEA0D3" w14:textId="519D15D5" w:rsidR="00F8749B" w:rsidRPr="001B4207" w:rsidRDefault="0050645C" w:rsidP="00BC193A">
      <w:pPr>
        <w:pStyle w:val="ListParagraph"/>
        <w:numPr>
          <w:ilvl w:val="1"/>
          <w:numId w:val="5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Club is required to abide by the following policies to ensure the successful management of the Club. </w:t>
      </w:r>
      <w:r w:rsidR="001C0870" w:rsidRPr="001B4207">
        <w:rPr>
          <w:rFonts w:ascii="Source Sans Pro" w:hAnsi="Source Sans Pro" w:cstheme="minorHAnsi"/>
          <w:color w:val="020303"/>
          <w:sz w:val="28"/>
          <w:szCs w:val="28"/>
        </w:rPr>
        <w:t>The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se are</w:t>
      </w:r>
      <w:r w:rsidR="001C087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on</w:t>
      </w:r>
      <w:r w:rsidR="0085115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our website</w:t>
      </w:r>
      <w:r w:rsidR="00D67E3D">
        <w:rPr>
          <w:rFonts w:ascii="Source Sans Pro" w:hAnsi="Source Sans Pro" w:cstheme="minorHAnsi"/>
          <w:color w:val="020303"/>
          <w:sz w:val="28"/>
          <w:szCs w:val="28"/>
        </w:rPr>
        <w:t xml:space="preserve"> and members must comply with these</w:t>
      </w:r>
      <w:r w:rsidR="0085115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</w:t>
      </w:r>
    </w:p>
    <w:p w14:paraId="2C1A78A8" w14:textId="77777777" w:rsidR="001C0870" w:rsidRPr="001B4207" w:rsidRDefault="001C0870" w:rsidP="003250AC">
      <w:pPr>
        <w:pStyle w:val="ListParagraph"/>
        <w:shd w:val="clear" w:color="auto" w:fill="FFFFFF"/>
        <w:ind w:left="567" w:firstLine="0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</w:p>
    <w:p w14:paraId="395488DD" w14:textId="1830C98E" w:rsidR="001C0870" w:rsidRPr="001B4207" w:rsidRDefault="001C0870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onstitution </w:t>
      </w:r>
    </w:p>
    <w:p w14:paraId="0BE35B21" w14:textId="2D763D4D" w:rsidR="00FD3F5A" w:rsidRPr="001B4207" w:rsidRDefault="00FD3F5A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Whistleblower policy.</w:t>
      </w:r>
    </w:p>
    <w:p w14:paraId="6A829D25" w14:textId="1AD26957" w:rsidR="00FD3F5A" w:rsidRPr="001B4207" w:rsidRDefault="00FD3F5A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Privacy policy.</w:t>
      </w:r>
    </w:p>
    <w:p w14:paraId="151FF664" w14:textId="1F478FA8" w:rsidR="00302923" w:rsidRPr="001B4207" w:rsidRDefault="00302923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Discrimination policy. </w:t>
      </w:r>
    </w:p>
    <w:p w14:paraId="175EE5B8" w14:textId="58732C10" w:rsidR="005F5D8F" w:rsidRPr="001B4207" w:rsidRDefault="005F5D8F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House Management policy.</w:t>
      </w:r>
    </w:p>
    <w:p w14:paraId="556E385B" w14:textId="125B64DF" w:rsidR="005F5D8F" w:rsidRPr="001B4207" w:rsidRDefault="005F5D8F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R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isk assessment Management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policy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 (RAMP)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3189F5E6" w14:textId="446F3ACA" w:rsidR="001B5955" w:rsidRPr="001B4207" w:rsidRDefault="001B5955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Responsible gaming house policy. </w:t>
      </w:r>
    </w:p>
    <w:p w14:paraId="7A2F332B" w14:textId="22B11412" w:rsidR="001B5955" w:rsidRPr="001B4207" w:rsidRDefault="001B5955" w:rsidP="003250A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Dress </w:t>
      </w:r>
      <w:r w:rsidR="001742C1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ode &amp; behavior policy. </w:t>
      </w:r>
    </w:p>
    <w:p w14:paraId="7E5BB4F3" w14:textId="77777777" w:rsidR="009F6DAC" w:rsidRPr="001B4207" w:rsidRDefault="009F6DAC" w:rsidP="009F6DAC">
      <w:pPr>
        <w:pStyle w:val="ListParagraph"/>
        <w:shd w:val="clear" w:color="auto" w:fill="FFFFFF"/>
        <w:ind w:left="720" w:firstLine="0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</w:p>
    <w:p w14:paraId="32B66D23" w14:textId="773E3C7E" w:rsidR="00FD3F5A" w:rsidRPr="001B4207" w:rsidRDefault="00343A1E" w:rsidP="00BC193A">
      <w:pPr>
        <w:pStyle w:val="ListParagraph"/>
        <w:numPr>
          <w:ilvl w:val="1"/>
          <w:numId w:val="5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Club 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must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comply with 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>v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arious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state and federal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requirements including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police, </w:t>
      </w:r>
      <w:r w:rsidR="00C74A50" w:rsidRPr="00C74A50">
        <w:rPr>
          <w:rFonts w:ascii="Source Sans Pro" w:hAnsi="Source Sans Pro" w:cstheme="minorHAnsi"/>
          <w:color w:val="020303"/>
          <w:sz w:val="28"/>
          <w:szCs w:val="28"/>
        </w:rPr>
        <w:t>work health and safety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 (WHS)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302923" w:rsidRPr="001B4207">
        <w:rPr>
          <w:rFonts w:ascii="Source Sans Pro" w:hAnsi="Source Sans Pro" w:cstheme="minorHAnsi"/>
          <w:color w:val="020303"/>
          <w:sz w:val="28"/>
          <w:szCs w:val="28"/>
        </w:rPr>
        <w:t>liquor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302923" w:rsidRPr="001B4207">
        <w:rPr>
          <w:rFonts w:ascii="Source Sans Pro" w:hAnsi="Source Sans Pro" w:cstheme="minorHAnsi"/>
          <w:color w:val="020303"/>
          <w:sz w:val="28"/>
          <w:szCs w:val="28"/>
        </w:rPr>
        <w:t>g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aming, </w:t>
      </w:r>
      <w:r w:rsidR="00C74A50" w:rsidRPr="00051708">
        <w:rPr>
          <w:rFonts w:ascii="Source Sans Pro" w:hAnsi="Source Sans Pro" w:cstheme="minorHAnsi"/>
          <w:color w:val="020303"/>
          <w:sz w:val="28"/>
          <w:szCs w:val="28"/>
        </w:rPr>
        <w:t>Australian Transaction Reports and Analysis Centre</w:t>
      </w:r>
      <w:r w:rsidR="00C74A5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(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>AUSTRAC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)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C74A50" w:rsidRPr="00051708">
        <w:rPr>
          <w:rFonts w:ascii="Source Sans Pro" w:hAnsi="Source Sans Pro" w:cstheme="minorHAnsi"/>
          <w:color w:val="020303"/>
          <w:sz w:val="28"/>
          <w:szCs w:val="28"/>
        </w:rPr>
        <w:t>Australian Securities &amp; Investments Commission</w:t>
      </w:r>
      <w:r w:rsidR="00C74A5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(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>ASIC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)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>smoking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302923" w:rsidRPr="001B4207">
        <w:rPr>
          <w:rFonts w:ascii="Source Sans Pro" w:hAnsi="Source Sans Pro" w:cstheme="minorHAnsi"/>
          <w:color w:val="020303"/>
          <w:sz w:val="28"/>
          <w:szCs w:val="28"/>
        </w:rPr>
        <w:t>employment</w:t>
      </w:r>
      <w:r w:rsidR="00FD3F5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legislation to ensure the successful management of the Club’s operations.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You must abide by these.</w:t>
      </w:r>
    </w:p>
    <w:p w14:paraId="3D27A1FE" w14:textId="1DCB1DB2" w:rsidR="00C8372F" w:rsidRPr="001B4207" w:rsidRDefault="00C8372F" w:rsidP="00BC193A">
      <w:pPr>
        <w:pStyle w:val="ListParagraph"/>
        <w:numPr>
          <w:ilvl w:val="1"/>
          <w:numId w:val="5"/>
        </w:numPr>
        <w:shd w:val="clear" w:color="auto" w:fill="FFFFFF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lub has significant </w:t>
      </w:r>
      <w:r w:rsidR="005F5D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notices, 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>licenses,</w:t>
      </w:r>
      <w:r w:rsidR="005F5D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posters within the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lub</w:t>
      </w:r>
      <w:r w:rsidR="001742C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including </w:t>
      </w:r>
      <w:r w:rsidR="005F5D8F" w:rsidRPr="001B4207">
        <w:rPr>
          <w:rFonts w:ascii="Source Sans Pro" w:hAnsi="Source Sans Pro" w:cstheme="minorHAnsi"/>
          <w:color w:val="020303"/>
          <w:sz w:val="28"/>
          <w:szCs w:val="28"/>
        </w:rPr>
        <w:t>those required by law</w:t>
      </w:r>
      <w:r w:rsidR="001742C1" w:rsidRPr="001B4207">
        <w:rPr>
          <w:rFonts w:ascii="Source Sans Pro" w:hAnsi="Source Sans Pro" w:cstheme="minorHAnsi"/>
          <w:color w:val="020303"/>
          <w:sz w:val="28"/>
          <w:szCs w:val="28"/>
        </w:rPr>
        <w:t>. Y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ou are referred to these</w:t>
      </w:r>
      <w:r w:rsidR="001742C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you are </w:t>
      </w:r>
      <w:r w:rsidR="001742C1" w:rsidRPr="001B4207">
        <w:rPr>
          <w:rFonts w:ascii="Source Sans Pro" w:hAnsi="Source Sans Pro" w:cstheme="minorHAnsi"/>
          <w:color w:val="020303"/>
          <w:sz w:val="28"/>
          <w:szCs w:val="28"/>
        </w:rPr>
        <w:t>requested to educate yourself on your responsibilities while attending the Club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>. If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you have any </w:t>
      </w:r>
      <w:r w:rsidR="001C6304" w:rsidRPr="001B4207">
        <w:rPr>
          <w:rFonts w:ascii="Source Sans Pro" w:hAnsi="Source Sans Pro" w:cstheme="minorHAnsi"/>
          <w:color w:val="020303"/>
          <w:sz w:val="28"/>
          <w:szCs w:val="28"/>
        </w:rPr>
        <w:t>questions,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please see a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D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uty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anager 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>(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ustomer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L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iaison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O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fficer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- 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CLO) 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enior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anager. </w:t>
      </w:r>
    </w:p>
    <w:p w14:paraId="6A8C61DD" w14:textId="34DB1C94" w:rsidR="00546383" w:rsidRPr="001B4207" w:rsidRDefault="00546383" w:rsidP="00546383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If you have a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ny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concern regarding the provision of alcohol, gaming or AUSTRAC see a</w:t>
      </w:r>
      <w:r w:rsidR="001647C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uty </w:t>
      </w:r>
      <w:r w:rsidR="001647C0" w:rsidRPr="001B4207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anager (</w:t>
      </w:r>
      <w:r w:rsidR="001647C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who all act as the Club’s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ustomer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L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iaison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>O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fficer </w:t>
      </w:r>
      <w:r w:rsidR="00C74A50">
        <w:rPr>
          <w:rFonts w:ascii="Source Sans Pro" w:hAnsi="Source Sans Pro" w:cstheme="minorHAnsi"/>
          <w:color w:val="020303"/>
          <w:sz w:val="28"/>
          <w:szCs w:val="28"/>
        </w:rPr>
        <w:t xml:space="preserve">-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CLO)</w:t>
      </w:r>
      <w:r w:rsidR="001647C0" w:rsidRPr="001B4207">
        <w:rPr>
          <w:rFonts w:ascii="Source Sans Pro" w:hAnsi="Source Sans Pro" w:cstheme="minorHAnsi"/>
          <w:color w:val="020303"/>
          <w:sz w:val="28"/>
          <w:szCs w:val="28"/>
        </w:rPr>
        <w:t>, Operations Manager, Assistant Manager or General Manager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Cazalys has a process to deal with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lastRenderedPageBreak/>
        <w:t>these matters including gaming exclusions</w:t>
      </w:r>
      <w:r w:rsidR="00106155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</w:t>
      </w:r>
    </w:p>
    <w:p w14:paraId="1622A227" w14:textId="77777777" w:rsidR="007D55C6" w:rsidRPr="001B4207" w:rsidRDefault="007D55C6" w:rsidP="007D55C6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Management is delegated by the Board to successfully manage the Club and its attendees. </w:t>
      </w:r>
    </w:p>
    <w:p w14:paraId="04514BA1" w14:textId="77777777" w:rsidR="007D55C6" w:rsidRPr="001B4207" w:rsidRDefault="007D55C6" w:rsidP="007D55C6">
      <w:pPr>
        <w:pStyle w:val="ListParagraph"/>
        <w:shd w:val="clear" w:color="auto" w:fill="FFFFFF"/>
        <w:ind w:left="827" w:right="225" w:firstLine="0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</w:p>
    <w:p w14:paraId="105B0079" w14:textId="617B60BE" w:rsidR="00E574A4" w:rsidRPr="001B4207" w:rsidRDefault="00E574A4" w:rsidP="00F7179D">
      <w:pPr>
        <w:pStyle w:val="ListParagraph"/>
        <w:numPr>
          <w:ilvl w:val="0"/>
          <w:numId w:val="5"/>
        </w:numPr>
        <w:shd w:val="clear" w:color="auto" w:fill="FFFFFF"/>
        <w:spacing w:after="390"/>
        <w:textAlignment w:val="baseline"/>
        <w:rPr>
          <w:rFonts w:ascii="Source Sans Pro" w:hAnsi="Source Sans Pro" w:cstheme="minorHAnsi"/>
          <w:b/>
          <w:bCs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Members have a right to</w:t>
      </w:r>
    </w:p>
    <w:p w14:paraId="0E2DE4A6" w14:textId="375B8FF3" w:rsidR="00E574A4" w:rsidRPr="001B4207" w:rsidRDefault="00CB19A9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Be t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reated fairly, equally and with respec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t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by the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Club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Board, C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>ommittee, stakeholders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staff,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other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patrons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11A95ABF" w14:textId="6A7CBCDD" w:rsidR="00E574A4" w:rsidRPr="001B4207" w:rsidRDefault="002E05DF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Positively </w:t>
      </w:r>
      <w:proofErr w:type="spellStart"/>
      <w:r w:rsidRPr="001B4207">
        <w:rPr>
          <w:rFonts w:ascii="Source Sans Pro" w:hAnsi="Source Sans Pro" w:cstheme="minorHAnsi"/>
          <w:color w:val="020303"/>
          <w:sz w:val="28"/>
          <w:szCs w:val="28"/>
        </w:rPr>
        <w:t>socialise</w:t>
      </w:r>
      <w:proofErr w:type="spellEnd"/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in an environment free from all forms of harassment</w:t>
      </w:r>
      <w:r w:rsidR="00302923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discrimination</w:t>
      </w:r>
      <w:r w:rsidR="00994D7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have their experience negatively impacted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27D1B7EE" w14:textId="7473E786" w:rsidR="00E574A4" w:rsidRPr="001B4207" w:rsidRDefault="00CB19A9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Be i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nformed </w:t>
      </w:r>
      <w:r w:rsidR="001C0870" w:rsidRPr="001B4207">
        <w:rPr>
          <w:rFonts w:ascii="Source Sans Pro" w:hAnsi="Source Sans Pro" w:cstheme="minorHAnsi"/>
          <w:color w:val="020303"/>
          <w:sz w:val="28"/>
          <w:szCs w:val="28"/>
        </w:rPr>
        <w:t>of the details of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all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lub events</w:t>
      </w:r>
      <w:r w:rsidR="0008657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promotions</w:t>
      </w:r>
      <w:r w:rsidR="001C0870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including terms and conditions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offerings</w:t>
      </w:r>
      <w:r w:rsidR="00851152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3389FF3A" w14:textId="42E51419" w:rsidR="00E574A4" w:rsidRPr="001B4207" w:rsidRDefault="00CD4B0A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Understand and p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>olitely v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oice their opinions, 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>requirements,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suggestions to the 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staff,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management,</w:t>
      </w:r>
      <w:r w:rsidR="00BA55F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the Board</w:t>
      </w:r>
      <w:r w:rsidR="0008657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as required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280837B5" w14:textId="77777777" w:rsidR="00F7179D" w:rsidRPr="001B4207" w:rsidRDefault="00F7179D" w:rsidP="00F7179D">
      <w:pPr>
        <w:pStyle w:val="ListParagraph"/>
        <w:shd w:val="clear" w:color="auto" w:fill="FFFFFF"/>
        <w:ind w:left="827" w:right="225" w:firstLine="0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</w:p>
    <w:p w14:paraId="50111EC6" w14:textId="553B4A64" w:rsidR="00E574A4" w:rsidRPr="001B4207" w:rsidRDefault="00E574A4" w:rsidP="00F7179D">
      <w:pPr>
        <w:pStyle w:val="ListParagraph"/>
        <w:numPr>
          <w:ilvl w:val="0"/>
          <w:numId w:val="5"/>
        </w:numPr>
        <w:shd w:val="clear" w:color="auto" w:fill="FFFFFF"/>
        <w:spacing w:after="390"/>
        <w:textAlignment w:val="baseline"/>
        <w:rPr>
          <w:rFonts w:ascii="Source Sans Pro" w:hAnsi="Source Sans Pro" w:cstheme="minorHAnsi"/>
          <w:b/>
          <w:bCs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Members must</w:t>
      </w:r>
    </w:p>
    <w:p w14:paraId="2A9C4B3D" w14:textId="328B2ACA" w:rsidR="00F7179D" w:rsidRPr="001B4207" w:rsidRDefault="00E574A4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Treat other members, 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non-members,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A94E72" w:rsidRPr="001B4207">
        <w:rPr>
          <w:rFonts w:ascii="Source Sans Pro" w:hAnsi="Source Sans Pro" w:cstheme="minorHAnsi"/>
          <w:color w:val="020303"/>
          <w:sz w:val="28"/>
          <w:szCs w:val="28"/>
        </w:rPr>
        <w:t>stakeholders,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and employees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fairly, equally</w:t>
      </w:r>
      <w:r w:rsidR="00A94E7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1C0870" w:rsidRPr="001B4207">
        <w:rPr>
          <w:rFonts w:ascii="Source Sans Pro" w:hAnsi="Source Sans Pro" w:cstheme="minorHAnsi"/>
          <w:color w:val="020303"/>
          <w:sz w:val="28"/>
          <w:szCs w:val="28"/>
        </w:rPr>
        <w:t>respectfully,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 </w:t>
      </w:r>
      <w:r w:rsidR="000C4250" w:rsidRPr="001B4207">
        <w:rPr>
          <w:rFonts w:ascii="Source Sans Pro" w:hAnsi="Source Sans Pro" w:cstheme="minorHAnsi"/>
          <w:color w:val="020303"/>
          <w:sz w:val="28"/>
          <w:szCs w:val="28"/>
        </w:rPr>
        <w:t>courteously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2C7E0FE7" w14:textId="0DB03E20" w:rsidR="00E574A4" w:rsidRPr="001B4207" w:rsidRDefault="00E574A4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Behave responsibly and ensure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you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conduct 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>yoursel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f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in a manner which will not injure the reputation of the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lub, the League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stakeholders,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events, </w:t>
      </w:r>
      <w:proofErr w:type="spellStart"/>
      <w:r w:rsidRPr="001B4207">
        <w:rPr>
          <w:rFonts w:ascii="Source Sans Pro" w:hAnsi="Source Sans Pro" w:cstheme="minorHAnsi"/>
          <w:color w:val="020303"/>
          <w:sz w:val="28"/>
          <w:szCs w:val="28"/>
        </w:rPr>
        <w:t>organisers</w:t>
      </w:r>
      <w:proofErr w:type="spellEnd"/>
      <w:r w:rsidRPr="001B4207">
        <w:rPr>
          <w:rFonts w:ascii="Source Sans Pro" w:hAnsi="Source Sans Pro" w:cstheme="minorHAnsi"/>
          <w:color w:val="020303"/>
          <w:sz w:val="28"/>
          <w:szCs w:val="28"/>
        </w:rPr>
        <w:t>, participants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1C630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or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sponsors</w:t>
      </w:r>
      <w:r w:rsidR="001C630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</w:p>
    <w:p w14:paraId="7B34E030" w14:textId="7DFE1FD7" w:rsidR="00E574A4" w:rsidRPr="001B4207" w:rsidRDefault="00DB26FE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>
        <w:rPr>
          <w:rFonts w:ascii="Source Sans Pro" w:hAnsi="Source Sans Pro" w:cstheme="minorHAnsi"/>
          <w:color w:val="020303"/>
          <w:sz w:val="28"/>
          <w:szCs w:val="28"/>
        </w:rPr>
        <w:t xml:space="preserve">Do not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strike</w:t>
      </w:r>
      <w:r w:rsidR="006D0C21" w:rsidRPr="001B4207">
        <w:rPr>
          <w:rFonts w:ascii="Source Sans Pro" w:hAnsi="Source Sans Pro" w:cstheme="minorHAnsi"/>
          <w:color w:val="020303"/>
          <w:sz w:val="28"/>
          <w:szCs w:val="28"/>
        </w:rPr>
        <w:t>, pus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h</w:t>
      </w:r>
      <w:r w:rsidR="006D0C21" w:rsidRPr="001B4207">
        <w:rPr>
          <w:rFonts w:ascii="Source Sans Pro" w:hAnsi="Source Sans Pro" w:cstheme="minorHAnsi"/>
          <w:color w:val="020303"/>
          <w:sz w:val="28"/>
          <w:szCs w:val="28"/>
        </w:rPr>
        <w:t>, shov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e</w:t>
      </w:r>
      <w:r w:rsidR="006D0C2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3E3D5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riot, use of a weapon,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injure</w:t>
      </w:r>
      <w:r w:rsidR="003E3D5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arson, </w:t>
      </w:r>
      <w:r w:rsidR="001C6304" w:rsidRPr="001B4207">
        <w:rPr>
          <w:rFonts w:ascii="Source Sans Pro" w:hAnsi="Source Sans Pro" w:cstheme="minorHAnsi"/>
          <w:color w:val="020303"/>
          <w:sz w:val="28"/>
          <w:szCs w:val="28"/>
        </w:rPr>
        <w:t>aggressi</w:t>
      </w:r>
      <w:r>
        <w:rPr>
          <w:rFonts w:ascii="Source Sans Pro" w:hAnsi="Source Sans Pro" w:cstheme="minorHAnsi"/>
          <w:color w:val="020303"/>
          <w:sz w:val="28"/>
          <w:szCs w:val="28"/>
        </w:rPr>
        <w:t>on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>
        <w:rPr>
          <w:rFonts w:ascii="Source Sans Pro" w:hAnsi="Source Sans Pro" w:cstheme="minorHAnsi"/>
          <w:color w:val="020303"/>
          <w:sz w:val="28"/>
          <w:szCs w:val="28"/>
        </w:rPr>
        <w:t xml:space="preserve">unreasonably </w:t>
      </w:r>
      <w:r w:rsidR="004A4030" w:rsidRPr="001B4207">
        <w:rPr>
          <w:rFonts w:ascii="Source Sans Pro" w:hAnsi="Source Sans Pro" w:cstheme="minorHAnsi"/>
          <w:color w:val="020303"/>
          <w:sz w:val="28"/>
          <w:szCs w:val="28"/>
        </w:rPr>
        <w:t>loud,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4A4030" w:rsidRPr="001B4207">
        <w:rPr>
          <w:rFonts w:ascii="Source Sans Pro" w:hAnsi="Source Sans Pro" w:cstheme="minorHAnsi"/>
          <w:color w:val="020303"/>
          <w:sz w:val="28"/>
          <w:szCs w:val="28"/>
        </w:rPr>
        <w:t>unnecessarily focus on a person</w:t>
      </w:r>
      <w:r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verbally harass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or unfairly </w:t>
      </w:r>
      <w:proofErr w:type="spellStart"/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criticise</w:t>
      </w:r>
      <w:proofErr w:type="spellEnd"/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anyone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12AA636B" w14:textId="1ABECCC5" w:rsidR="006D0C21" w:rsidRPr="001B4207" w:rsidRDefault="006D0C21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Do not threaten </w:t>
      </w:r>
      <w:r w:rsidR="00CD4B0A" w:rsidRPr="001B4207">
        <w:rPr>
          <w:rFonts w:ascii="Source Sans Pro" w:hAnsi="Source Sans Pro" w:cstheme="minorHAnsi"/>
          <w:color w:val="020303"/>
          <w:sz w:val="28"/>
          <w:szCs w:val="28"/>
        </w:rPr>
        <w:t>anyone’s body or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life. </w:t>
      </w:r>
    </w:p>
    <w:p w14:paraId="69598821" w14:textId="191868A7" w:rsidR="006D0C21" w:rsidRPr="001B4207" w:rsidRDefault="006D0C21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Not use swearing or bad language.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Please do not mention or write anything that is </w:t>
      </w:r>
      <w:r w:rsidR="00FD6A5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not </w:t>
      </w:r>
      <w:r w:rsidR="009F6DAC" w:rsidRPr="001B4207">
        <w:rPr>
          <w:rFonts w:ascii="Source Sans Pro" w:hAnsi="Source Sans Pro" w:cstheme="minorHAnsi"/>
          <w:color w:val="020303"/>
          <w:sz w:val="28"/>
          <w:szCs w:val="28"/>
        </w:rPr>
        <w:t>political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ly</w:t>
      </w:r>
      <w:r w:rsidR="00FD6A5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correct. </w:t>
      </w:r>
    </w:p>
    <w:p w14:paraId="42EBBD1D" w14:textId="659071DE" w:rsidR="00BC5853" w:rsidRPr="001B4207" w:rsidRDefault="00C84A31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Actively support our</w:t>
      </w:r>
      <w:r w:rsidR="001C2DB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goal of providing a safe environment. 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If you see something unsafe, please see a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D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uty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2E05D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anager. </w:t>
      </w:r>
    </w:p>
    <w:p w14:paraId="36899862" w14:textId="3969FA58" w:rsidR="00E574A4" w:rsidRPr="001B4207" w:rsidRDefault="004A4030" w:rsidP="00F7179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Instantly r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eport any </w:t>
      </w:r>
      <w:r w:rsidR="00546383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concern or 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inappropriate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behavior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of a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patron to the Duty Manager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(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ustomer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L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iaison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O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fficer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 xml:space="preserve">- 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>CLO)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security, 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>staff members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enior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>anagement,</w:t>
      </w:r>
      <w:r w:rsidR="0085616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the Board. </w:t>
      </w:r>
    </w:p>
    <w:p w14:paraId="224A3C44" w14:textId="31B5CF4C" w:rsidR="00090003" w:rsidRPr="001B4207" w:rsidRDefault="00E574A4" w:rsidP="00AD7C59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Abide by th</w:t>
      </w:r>
      <w:r w:rsidR="00B0499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is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Code of </w:t>
      </w:r>
      <w:r w:rsidR="00AD7C59" w:rsidRPr="001B4207">
        <w:rPr>
          <w:rFonts w:ascii="Source Sans Pro" w:hAnsi="Source Sans Pro" w:cstheme="minorHAnsi"/>
          <w:color w:val="020303"/>
          <w:sz w:val="28"/>
          <w:szCs w:val="28"/>
        </w:rPr>
        <w:t>Conduct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C84A31" w:rsidRPr="001B4207">
        <w:rPr>
          <w:rFonts w:ascii="Source Sans Pro" w:hAnsi="Source Sans Pro" w:cstheme="minorHAnsi"/>
          <w:color w:val="020303"/>
          <w:sz w:val="28"/>
          <w:szCs w:val="28"/>
        </w:rPr>
        <w:t>posted notices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FD6A5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policies,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 xml:space="preserve">legislation 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>A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ct</w:t>
      </w:r>
      <w:r w:rsidR="00FF3D96" w:rsidRPr="001B4207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="00AD7C59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uphold the Constitution</w:t>
      </w:r>
      <w:r w:rsidR="00B04994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2F89BC1D" w14:textId="26DE5B78" w:rsidR="00090003" w:rsidRPr="001B4207" w:rsidRDefault="00E574A4" w:rsidP="00AD7C59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Notify the 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Club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of any changes to address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, email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contact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 xml:space="preserve">phone </w:t>
      </w:r>
      <w:r w:rsidR="006D6CAD" w:rsidRPr="001B4207">
        <w:rPr>
          <w:rFonts w:ascii="Source Sans Pro" w:hAnsi="Source Sans Pro" w:cstheme="minorHAnsi"/>
          <w:color w:val="020303"/>
          <w:sz w:val="28"/>
          <w:szCs w:val="28"/>
        </w:rPr>
        <w:t>details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within 14 days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5FFFC954" w14:textId="252F55AB" w:rsidR="00635508" w:rsidRPr="001B4207" w:rsidRDefault="00DB26FE" w:rsidP="00635508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>
        <w:rPr>
          <w:rFonts w:ascii="Source Sans Pro" w:hAnsi="Source Sans Pro" w:cstheme="minorHAnsi"/>
          <w:color w:val="020303"/>
          <w:sz w:val="28"/>
          <w:szCs w:val="28"/>
        </w:rPr>
        <w:t xml:space="preserve">Your Membership is yours alone. Do not give your Membership and its privileges </w:t>
      </w:r>
      <w:r w:rsidR="004A717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to 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another person. </w:t>
      </w:r>
    </w:p>
    <w:p w14:paraId="3EB862E8" w14:textId="5A7736E8" w:rsidR="007C6FDC" w:rsidRDefault="0003338F" w:rsidP="007C6FD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Conform to the</w:t>
      </w:r>
      <w:r w:rsidR="005F5D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dress regulations.</w:t>
      </w:r>
    </w:p>
    <w:p w14:paraId="2A824F87" w14:textId="0B73185D" w:rsidR="00D67E3D" w:rsidRPr="001B4207" w:rsidRDefault="00D67E3D" w:rsidP="007C6FD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>
        <w:rPr>
          <w:rFonts w:ascii="Source Sans Pro" w:hAnsi="Source Sans Pro" w:cstheme="minorHAnsi"/>
          <w:color w:val="020303"/>
          <w:sz w:val="28"/>
          <w:szCs w:val="28"/>
        </w:rPr>
        <w:t xml:space="preserve">You must be clean with good hygiene. </w:t>
      </w:r>
    </w:p>
    <w:p w14:paraId="6E8F6201" w14:textId="2DBBBD68" w:rsidR="001A6911" w:rsidRPr="001B4207" w:rsidRDefault="001A6911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lastRenderedPageBreak/>
        <w:t>You must not give any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alcohol to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anyone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under 18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years of age.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If you see </w:t>
      </w:r>
      <w:r w:rsidR="00CB0B5F" w:rsidRPr="001B4207">
        <w:rPr>
          <w:rFonts w:ascii="Source Sans Pro" w:hAnsi="Source Sans Pro" w:cstheme="minorHAnsi"/>
          <w:color w:val="020303"/>
          <w:sz w:val="28"/>
          <w:szCs w:val="28"/>
        </w:rPr>
        <w:t>this,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you must let the duty manager know. </w:t>
      </w:r>
    </w:p>
    <w:p w14:paraId="113B301B" w14:textId="5E132EF7" w:rsidR="007C6FDC" w:rsidRPr="001B4207" w:rsidRDefault="007C6FDC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Anyone under the age of 18 must be off the premises by 10pm. </w:t>
      </w:r>
    </w:p>
    <w:p w14:paraId="20FD9D63" w14:textId="38AA9F32" w:rsidR="003250AC" w:rsidRPr="001B4207" w:rsidRDefault="003250AC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Anyone who looks under the age of 25 will be asked for a physical ID.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 xml:space="preserve">You must have ID when on licensed premises. </w:t>
      </w:r>
    </w:p>
    <w:p w14:paraId="73D6BBBE" w14:textId="550D827F" w:rsidR="001A6911" w:rsidRPr="001B4207" w:rsidRDefault="001A6911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You must actively monitor your children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under the age of 18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</w:t>
      </w:r>
    </w:p>
    <w:p w14:paraId="787C32FF" w14:textId="00ECF856" w:rsidR="0003338F" w:rsidRPr="001B4207" w:rsidRDefault="0003338F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You must not intend or become an unduly intoxicated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person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</w:t>
      </w:r>
    </w:p>
    <w:p w14:paraId="060B72F8" w14:textId="43EA35F9" w:rsidR="0003338F" w:rsidRPr="001B4207" w:rsidRDefault="0003338F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You must not often become unduly intoxicated. </w:t>
      </w:r>
    </w:p>
    <w:p w14:paraId="53284A77" w14:textId="23F6483B" w:rsidR="00A93DA9" w:rsidRPr="001B4207" w:rsidRDefault="00A93DA9" w:rsidP="00A93DA9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If any attendee that are deemed unduly Intoxicated or “cut off”, they must accept the decision without unreasonable objection and leave the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lub within reason. Employees must be supported in their roles. Any dispute should be had when sober with the Club Manager or Board. </w:t>
      </w:r>
    </w:p>
    <w:p w14:paraId="0623BFE8" w14:textId="4948DFB7" w:rsidR="001A6911" w:rsidRPr="001B4207" w:rsidRDefault="007C6FDC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No alcohol to be served to anyone </w:t>
      </w:r>
      <w:r w:rsidR="0003338F" w:rsidRPr="001B4207">
        <w:rPr>
          <w:rFonts w:ascii="Source Sans Pro" w:hAnsi="Source Sans Pro" w:cstheme="minorHAnsi"/>
          <w:color w:val="020303"/>
          <w:sz w:val="28"/>
          <w:szCs w:val="28"/>
        </w:rPr>
        <w:t>u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nduly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i</w:t>
      </w:r>
      <w:r w:rsidR="00DB26FE" w:rsidRPr="001B4207">
        <w:rPr>
          <w:rFonts w:ascii="Source Sans Pro" w:hAnsi="Source Sans Pro" w:cstheme="minorHAnsi"/>
          <w:color w:val="020303"/>
          <w:sz w:val="28"/>
          <w:szCs w:val="28"/>
        </w:rPr>
        <w:t>ntoxicated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Anyone caught passing drinks to anyone who has been deemed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u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nduly Intoxicated will be asked to leave and may receive disciplinary action.</w:t>
      </w:r>
    </w:p>
    <w:p w14:paraId="642E06E6" w14:textId="28973BE1" w:rsidR="0003338F" w:rsidRPr="001B4207" w:rsidRDefault="007C6FDC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Take-aways must be purchased strictly before 11.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>0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0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p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m and off the premises by </w:t>
      </w:r>
      <w:r w:rsidR="00DB26FE">
        <w:rPr>
          <w:rFonts w:ascii="Source Sans Pro" w:hAnsi="Source Sans Pro" w:cstheme="minorHAnsi"/>
          <w:color w:val="020303"/>
          <w:sz w:val="28"/>
          <w:szCs w:val="28"/>
        </w:rPr>
        <w:t>midnight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without exception. Takeaway drinks cannot </w:t>
      </w:r>
      <w:r w:rsidR="000333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be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opened on the licensed premises or in public spaces. These can only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 xml:space="preserve"> be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D87109" w:rsidRPr="001B4207">
        <w:rPr>
          <w:rFonts w:ascii="Source Sans Pro" w:hAnsi="Source Sans Pro" w:cstheme="minorHAnsi"/>
          <w:color w:val="020303"/>
          <w:sz w:val="28"/>
          <w:szCs w:val="28"/>
        </w:rPr>
        <w:t>opened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once </w:t>
      </w:r>
      <w:r w:rsidR="001A691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you return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home</w:t>
      </w:r>
      <w:r w:rsidR="001A6911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340FB57C" w14:textId="1D833949" w:rsidR="001A6911" w:rsidRPr="001B4207" w:rsidRDefault="0003338F" w:rsidP="001A691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You must not intend to buy take-away alcohol to supply to under 18 persons. </w:t>
      </w:r>
    </w:p>
    <w:p w14:paraId="481BF9D7" w14:textId="7E97C5C7" w:rsidR="00D218BD" w:rsidRPr="001B4207" w:rsidRDefault="007C6FDC" w:rsidP="00D218BD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Attendees are to be mindful </w:t>
      </w:r>
      <w:r w:rsidR="00D218BD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and courteous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of our </w:t>
      </w:r>
      <w:r w:rsidR="00D218BD" w:rsidRPr="00051708">
        <w:rPr>
          <w:rFonts w:ascii="Source Sans Pro" w:hAnsi="Source Sans Pro" w:cstheme="minorHAnsi"/>
          <w:color w:val="020303"/>
          <w:sz w:val="28"/>
          <w:szCs w:val="28"/>
          <w:lang w:val="en-AU"/>
        </w:rPr>
        <w:t>neighbo</w:t>
      </w:r>
      <w:r w:rsidR="00051708" w:rsidRPr="00051708">
        <w:rPr>
          <w:rFonts w:ascii="Source Sans Pro" w:hAnsi="Source Sans Pro" w:cstheme="minorHAnsi"/>
          <w:color w:val="020303"/>
          <w:sz w:val="28"/>
          <w:szCs w:val="28"/>
          <w:lang w:val="en-AU"/>
        </w:rPr>
        <w:t>u</w:t>
      </w:r>
      <w:r w:rsidR="00D218BD" w:rsidRPr="00051708">
        <w:rPr>
          <w:rFonts w:ascii="Source Sans Pro" w:hAnsi="Source Sans Pro" w:cstheme="minorHAnsi"/>
          <w:color w:val="020303"/>
          <w:sz w:val="28"/>
          <w:szCs w:val="28"/>
          <w:lang w:val="en-AU"/>
        </w:rPr>
        <w:t>r’s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on leaving the Club. </w:t>
      </w:r>
    </w:p>
    <w:p w14:paraId="41A87B1C" w14:textId="11BEB820" w:rsidR="00D218BD" w:rsidRPr="001B4207" w:rsidRDefault="007C6FDC" w:rsidP="00FD6A5F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Furniture, fittings, and equipment must be only used for their intended purpose. 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Please use </w:t>
      </w:r>
      <w:r w:rsidR="003E7355" w:rsidRPr="001B4207">
        <w:rPr>
          <w:rFonts w:ascii="Source Sans Pro" w:hAnsi="Source Sans Pro" w:cstheme="minorHAnsi"/>
          <w:color w:val="020303"/>
          <w:sz w:val="28"/>
          <w:szCs w:val="28"/>
        </w:rPr>
        <w:t>the Club’s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equipment with respect, including the gaming machines.</w:t>
      </w:r>
    </w:p>
    <w:p w14:paraId="35C4D7F1" w14:textId="4CE0F770" w:rsidR="002341CC" w:rsidRPr="001B4207" w:rsidRDefault="007C6FDC" w:rsidP="002341C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 patron caught bringing alcohol onto 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the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C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lub</w:t>
      </w:r>
      <w:r w:rsidR="00D62391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will face disciplinary action including being asked to leave the Club immediately. </w:t>
      </w:r>
    </w:p>
    <w:p w14:paraId="0DF630F5" w14:textId="77777777" w:rsidR="00FD6A5F" w:rsidRPr="001B4207" w:rsidRDefault="007C6FDC" w:rsidP="00A93DA9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No patrons are to remain on site after the Club is closed. Patrons are required to exit the venue without delay as required by law. </w:t>
      </w:r>
    </w:p>
    <w:p w14:paraId="093DF14C" w14:textId="4570158C" w:rsidR="002341CC" w:rsidRPr="001B4207" w:rsidRDefault="007C6FDC" w:rsidP="002341C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No illegal activities are to be conducted on the premises or adjoining areas, associated with the club’s precinct</w:t>
      </w:r>
      <w:r w:rsidR="002341CC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This includes drugs and weapons. </w:t>
      </w:r>
    </w:p>
    <w:p w14:paraId="2DA27A96" w14:textId="6D814F36" w:rsidR="002341CC" w:rsidRPr="001B4207" w:rsidRDefault="00051708" w:rsidP="002341C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>
        <w:rPr>
          <w:rFonts w:ascii="Source Sans Pro" w:hAnsi="Source Sans Pro" w:cstheme="minorHAnsi"/>
          <w:color w:val="020303"/>
          <w:sz w:val="28"/>
          <w:szCs w:val="28"/>
        </w:rPr>
        <w:t>Patrons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are encouraged to return empty cans, </w:t>
      </w:r>
      <w:r w:rsidR="004A7174" w:rsidRPr="001B4207">
        <w:rPr>
          <w:rFonts w:ascii="Source Sans Pro" w:hAnsi="Source Sans Pro" w:cstheme="minorHAnsi"/>
          <w:color w:val="020303"/>
          <w:sz w:val="28"/>
          <w:szCs w:val="28"/>
        </w:rPr>
        <w:t>bottles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or glasses to the bar. The management and staff are expected to keep the area clean of cans, </w:t>
      </w:r>
      <w:r w:rsidR="004A7174" w:rsidRPr="001B4207">
        <w:rPr>
          <w:rFonts w:ascii="Source Sans Pro" w:hAnsi="Source Sans Pro" w:cstheme="minorHAnsi"/>
          <w:color w:val="020303"/>
          <w:sz w:val="28"/>
          <w:szCs w:val="28"/>
        </w:rPr>
        <w:t>bottles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or glasses. This will reduce the likelihood of these items being used in an aggressive 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manner and</w:t>
      </w:r>
      <w:r w:rsidR="007C6FD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reduce injury.</w:t>
      </w:r>
    </w:p>
    <w:p w14:paraId="187AF426" w14:textId="072BDF4C" w:rsidR="002341CC" w:rsidRPr="001B4207" w:rsidRDefault="007C6FDC" w:rsidP="002341C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 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behavior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towards staff or pressuring them to bend the rules must be strictly discouraged and will not be tolerated. Any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lastRenderedPageBreak/>
        <w:t>discussions on rules are to be done when sober with the Club Manager or Board</w:t>
      </w:r>
      <w:r w:rsidR="002341CC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6867EC25" w14:textId="335F4C6C" w:rsidR="007C6FDC" w:rsidRPr="001B4207" w:rsidRDefault="007C6FDC" w:rsidP="002341CC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Attendees must not gamble on any method that </w:t>
      </w:r>
      <w:r w:rsidR="00BA0AB1" w:rsidRPr="001B4207">
        <w:rPr>
          <w:rFonts w:ascii="Source Sans Pro" w:hAnsi="Source Sans Pro" w:cstheme="minorHAnsi"/>
          <w:color w:val="020303"/>
          <w:sz w:val="28"/>
          <w:szCs w:val="28"/>
        </w:rPr>
        <w:t>is not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approved under the </w:t>
      </w:r>
      <w:r w:rsidR="007D55C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Clubs </w:t>
      </w:r>
      <w:r w:rsidR="00207568" w:rsidRPr="001B4207">
        <w:rPr>
          <w:rFonts w:ascii="Source Sans Pro" w:hAnsi="Source Sans Pro" w:cstheme="minorHAnsi"/>
          <w:color w:val="020303"/>
          <w:sz w:val="28"/>
          <w:szCs w:val="28"/>
        </w:rPr>
        <w:t>license</w:t>
      </w:r>
      <w:r w:rsidR="007D55C6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as required by law. </w:t>
      </w:r>
    </w:p>
    <w:p w14:paraId="048C2292" w14:textId="14C8CE6B" w:rsidR="00635508" w:rsidRPr="001B4207" w:rsidRDefault="006D0C21" w:rsidP="006D0C2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You must </w:t>
      </w:r>
      <w:r w:rsidR="007D55C6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reasonably follow the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instructions of staff, </w:t>
      </w:r>
      <w:r w:rsidR="00D87109" w:rsidRPr="001B4207">
        <w:rPr>
          <w:rFonts w:ascii="Source Sans Pro" w:hAnsi="Source Sans Pro" w:cstheme="minorHAnsi"/>
          <w:color w:val="020303"/>
          <w:sz w:val="28"/>
          <w:szCs w:val="28"/>
        </w:rPr>
        <w:t>management,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Board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05562946" w14:textId="663646D3" w:rsidR="006D0C21" w:rsidRPr="001B4207" w:rsidRDefault="006D0C21" w:rsidP="006D0C2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Do not spit or urinate outside the urinals or toilets. </w:t>
      </w:r>
    </w:p>
    <w:p w14:paraId="7077DBA0" w14:textId="7F1D9060" w:rsidR="006D0C21" w:rsidRPr="001B4207" w:rsidRDefault="006D0C21" w:rsidP="006D0C21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Do not steal money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>, property, or prizes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If you find 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money</w:t>
      </w:r>
      <w:r w:rsidR="00726158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property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please see the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D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uty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anager.</w:t>
      </w:r>
    </w:p>
    <w:p w14:paraId="1E84805F" w14:textId="77777777" w:rsidR="00A93DA9" w:rsidRPr="001B4207" w:rsidRDefault="00A93DA9" w:rsidP="00A93DA9">
      <w:pPr>
        <w:pStyle w:val="ListParagraph"/>
        <w:shd w:val="clear" w:color="auto" w:fill="FFFFFF"/>
        <w:ind w:left="827" w:right="225" w:firstLine="0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</w:p>
    <w:p w14:paraId="2D7D5212" w14:textId="5EA1B159" w:rsidR="00E574A4" w:rsidRPr="001B4207" w:rsidRDefault="00E574A4" w:rsidP="00090003">
      <w:pPr>
        <w:pStyle w:val="ListParagraph"/>
        <w:numPr>
          <w:ilvl w:val="0"/>
          <w:numId w:val="5"/>
        </w:numPr>
        <w:shd w:val="clear" w:color="auto" w:fill="FFFFFF"/>
        <w:spacing w:after="390"/>
        <w:textAlignment w:val="baseline"/>
        <w:rPr>
          <w:rFonts w:ascii="Source Sans Pro" w:hAnsi="Source Sans Pro" w:cstheme="minorHAnsi"/>
          <w:b/>
          <w:bCs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b/>
          <w:bCs/>
          <w:color w:val="020303"/>
          <w:sz w:val="28"/>
          <w:szCs w:val="28"/>
        </w:rPr>
        <w:t>Breaches of this Code of Conduct</w:t>
      </w:r>
    </w:p>
    <w:p w14:paraId="3BC24718" w14:textId="49D0D4D1" w:rsidR="00E574A4" w:rsidRPr="001B4207" w:rsidRDefault="00E574A4" w:rsidP="00090003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>Any member not behaving in accordance with the terms of the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 xml:space="preserve"> Members’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Code of Conduct</w:t>
      </w:r>
      <w:r w:rsidR="007B04BA" w:rsidRPr="001B4207">
        <w:rPr>
          <w:rFonts w:ascii="Source Sans Pro" w:hAnsi="Source Sans Pro" w:cstheme="minorHAnsi"/>
          <w:color w:val="020303"/>
          <w:sz w:val="28"/>
          <w:szCs w:val="28"/>
        </w:rPr>
        <w:t>, unbecoming of a member</w:t>
      </w:r>
      <w:r w:rsidR="00A837A1" w:rsidRPr="001B4207">
        <w:rPr>
          <w:rFonts w:ascii="Source Sans Pro" w:hAnsi="Source Sans Pro" w:cstheme="minorHAnsi"/>
          <w:color w:val="020303"/>
          <w:sz w:val="28"/>
          <w:szCs w:val="28"/>
        </w:rPr>
        <w:t>, constitution, legislation</w:t>
      </w:r>
      <w:r w:rsidR="007B04BA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 required by management</w:t>
      </w:r>
      <w:r w:rsidR="00A93DA9" w:rsidRPr="001B4207">
        <w:rPr>
          <w:rFonts w:ascii="Source Sans Pro" w:hAnsi="Source Sans Pro" w:cstheme="minorHAnsi"/>
          <w:color w:val="020303"/>
          <w:sz w:val="28"/>
          <w:szCs w:val="28"/>
        </w:rPr>
        <w:t>,</w:t>
      </w:r>
      <w:r w:rsidR="00130C6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90718B" w:rsidRPr="001B4207">
        <w:rPr>
          <w:rFonts w:ascii="Source Sans Pro" w:hAnsi="Source Sans Pro" w:cstheme="minorHAnsi"/>
          <w:color w:val="020303"/>
          <w:sz w:val="28"/>
          <w:szCs w:val="28"/>
        </w:rPr>
        <w:t>are</w:t>
      </w:r>
      <w:r w:rsidR="001862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asked to </w:t>
      </w:r>
      <w:r w:rsidR="000D15FB" w:rsidRPr="001B4207">
        <w:rPr>
          <w:rFonts w:ascii="Source Sans Pro" w:hAnsi="Source Sans Pro" w:cstheme="minorHAnsi"/>
          <w:color w:val="020303"/>
          <w:sz w:val="28"/>
          <w:szCs w:val="28"/>
        </w:rPr>
        <w:t>leave the Club quickly</w:t>
      </w:r>
      <w:r w:rsidR="00130C6C" w:rsidRPr="001B4207">
        <w:rPr>
          <w:rFonts w:ascii="Source Sans Pro" w:hAnsi="Source Sans Pro" w:cstheme="minorHAnsi"/>
          <w:color w:val="020303"/>
          <w:sz w:val="28"/>
          <w:szCs w:val="28"/>
        </w:rPr>
        <w:t>, politely,</w:t>
      </w:r>
      <w:r w:rsidR="000D15F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</w:t>
      </w:r>
      <w:r w:rsidR="00130C6C" w:rsidRPr="001B4207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="000D15F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reasonably required. The Management may not </w:t>
      </w:r>
      <w:r w:rsidR="00130C6C" w:rsidRPr="001B4207">
        <w:rPr>
          <w:rFonts w:ascii="Source Sans Pro" w:hAnsi="Source Sans Pro" w:cstheme="minorHAnsi"/>
          <w:color w:val="020303"/>
          <w:sz w:val="28"/>
          <w:szCs w:val="28"/>
        </w:rPr>
        <w:t>wish</w:t>
      </w:r>
      <w:r w:rsidR="000D15FB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to d</w:t>
      </w:r>
      <w:r w:rsidR="00130C6C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etail the issue, if so required. </w:t>
      </w:r>
    </w:p>
    <w:p w14:paraId="4E1385C3" w14:textId="505DA2E5" w:rsidR="00090003" w:rsidRPr="001B4207" w:rsidRDefault="004247D4" w:rsidP="00090003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  <w:szCs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Any breaches of this Code of Conduct by</w:t>
      </w:r>
      <w:r w:rsidR="004E15D2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ember </w:t>
      </w:r>
      <w:r w:rsidR="009C0875" w:rsidRPr="001B4207">
        <w:rPr>
          <w:rFonts w:ascii="Source Sans Pro" w:hAnsi="Source Sans Pro" w:cstheme="minorHAnsi"/>
          <w:color w:val="020303"/>
          <w:sz w:val="28"/>
          <w:szCs w:val="28"/>
        </w:rPr>
        <w:t>will be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investigated, discussed and an appropriate course of action will be taken </w:t>
      </w:r>
      <w:r w:rsidR="007B04BA" w:rsidRPr="001B4207">
        <w:rPr>
          <w:rFonts w:ascii="Source Sans Pro" w:hAnsi="Source Sans Pro" w:cstheme="minorHAnsi"/>
          <w:color w:val="020303"/>
          <w:sz w:val="28"/>
          <w:szCs w:val="28"/>
        </w:rPr>
        <w:t>to refer them to</w:t>
      </w:r>
      <w:r w:rsidR="00C8372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="00C8372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enior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C8372F" w:rsidRPr="001B4207">
        <w:rPr>
          <w:rFonts w:ascii="Source Sans Pro" w:hAnsi="Source Sans Pro" w:cstheme="minorHAnsi"/>
          <w:color w:val="020303"/>
          <w:sz w:val="28"/>
          <w:szCs w:val="28"/>
        </w:rPr>
        <w:t>anagement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. Should Senior Management believe the severity of the breach warrants further action the Member may be referred to the judiciary. Pending the outcome of the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J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udiciary process, the member may receive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 xml:space="preserve">absolved, 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>reprimand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, </w:t>
      </w:r>
      <w:r w:rsidR="003250AC" w:rsidRPr="001B4207">
        <w:rPr>
          <w:rFonts w:ascii="Source Sans Pro" w:hAnsi="Source Sans Pro" w:cstheme="minorHAnsi"/>
          <w:color w:val="020303"/>
          <w:sz w:val="28"/>
          <w:szCs w:val="28"/>
        </w:rPr>
        <w:t>suspension,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</w:t>
      </w:r>
      <w:r w:rsidR="0018628F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or termination 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of </w:t>
      </w:r>
      <w:r w:rsidR="0018628F" w:rsidRPr="001B4207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="00E574A4" w:rsidRPr="001B4207">
        <w:rPr>
          <w:rFonts w:ascii="Source Sans Pro" w:hAnsi="Source Sans Pro" w:cstheme="minorHAnsi"/>
          <w:color w:val="020303"/>
          <w:sz w:val="28"/>
          <w:szCs w:val="28"/>
        </w:rPr>
        <w:t>embership.</w:t>
      </w:r>
    </w:p>
    <w:p w14:paraId="1E490087" w14:textId="14E467BE" w:rsidR="001B4207" w:rsidRPr="001B4207" w:rsidRDefault="007D55C6" w:rsidP="001B4207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</w:rPr>
      </w:pP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Any non-member will be investigated, discussed and an appropriate course of action will be taken to refer them to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S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enior </w:t>
      </w:r>
      <w:r w:rsidR="00051708">
        <w:rPr>
          <w:rFonts w:ascii="Source Sans Pro" w:hAnsi="Source Sans Pro" w:cstheme="minorHAnsi"/>
          <w:color w:val="020303"/>
          <w:sz w:val="28"/>
          <w:szCs w:val="28"/>
        </w:rPr>
        <w:t>M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anagement. Senior management may </w:t>
      </w:r>
      <w:r w:rsidR="000F5857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impose 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>a reprimand</w:t>
      </w:r>
      <w:r w:rsidR="000F5857"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or</w:t>
      </w:r>
      <w:r w:rsidRPr="001B4207">
        <w:rPr>
          <w:rFonts w:ascii="Source Sans Pro" w:hAnsi="Source Sans Pro" w:cstheme="minorHAnsi"/>
          <w:color w:val="020303"/>
          <w:sz w:val="28"/>
          <w:szCs w:val="28"/>
        </w:rPr>
        <w:t xml:space="preserve"> suspension</w:t>
      </w:r>
      <w:r w:rsidR="000F5857" w:rsidRPr="001B4207">
        <w:rPr>
          <w:rFonts w:ascii="Source Sans Pro" w:hAnsi="Source Sans Pro" w:cstheme="minorHAnsi"/>
          <w:color w:val="020303"/>
          <w:sz w:val="28"/>
          <w:szCs w:val="28"/>
        </w:rPr>
        <w:t>.</w:t>
      </w:r>
    </w:p>
    <w:p w14:paraId="4DE7B4E1" w14:textId="196CAA75" w:rsidR="003250AC" w:rsidRDefault="00CB19A9" w:rsidP="001B4207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</w:rPr>
      </w:pPr>
      <w:r w:rsidRPr="001B4207">
        <w:rPr>
          <w:rFonts w:ascii="Source Sans Pro" w:hAnsi="Source Sans Pro" w:cstheme="minorHAnsi"/>
          <w:color w:val="020303"/>
          <w:sz w:val="28"/>
        </w:rPr>
        <w:t xml:space="preserve">Any </w:t>
      </w:r>
      <w:r w:rsidR="00051708">
        <w:rPr>
          <w:rFonts w:ascii="Source Sans Pro" w:hAnsi="Source Sans Pro" w:cstheme="minorHAnsi"/>
          <w:color w:val="020303"/>
          <w:sz w:val="28"/>
        </w:rPr>
        <w:t>M</w:t>
      </w:r>
      <w:r w:rsidRPr="001B4207">
        <w:rPr>
          <w:rFonts w:ascii="Source Sans Pro" w:hAnsi="Source Sans Pro" w:cstheme="minorHAnsi"/>
          <w:color w:val="020303"/>
          <w:sz w:val="28"/>
        </w:rPr>
        <w:t xml:space="preserve">ember serving a suspension will not be afforded any membership benefits, included in promotions or events. </w:t>
      </w:r>
    </w:p>
    <w:p w14:paraId="7F4E47EF" w14:textId="4C93748D" w:rsidR="001B4207" w:rsidRPr="001B4207" w:rsidRDefault="001B4207" w:rsidP="001B4207">
      <w:pPr>
        <w:pStyle w:val="ListParagraph"/>
        <w:numPr>
          <w:ilvl w:val="1"/>
          <w:numId w:val="5"/>
        </w:numPr>
        <w:shd w:val="clear" w:color="auto" w:fill="FFFFFF"/>
        <w:ind w:right="225"/>
        <w:textAlignment w:val="baseline"/>
        <w:rPr>
          <w:rFonts w:ascii="Source Sans Pro" w:hAnsi="Source Sans Pro" w:cstheme="minorHAnsi"/>
          <w:color w:val="020303"/>
          <w:sz w:val="28"/>
        </w:rPr>
      </w:pPr>
      <w:r>
        <w:rPr>
          <w:rFonts w:ascii="Source Sans Pro" w:hAnsi="Source Sans Pro" w:cstheme="minorHAnsi"/>
          <w:color w:val="020303"/>
          <w:sz w:val="28"/>
        </w:rPr>
        <w:t xml:space="preserve">Any </w:t>
      </w:r>
      <w:r w:rsidR="00051708">
        <w:rPr>
          <w:rFonts w:ascii="Source Sans Pro" w:hAnsi="Source Sans Pro" w:cstheme="minorHAnsi"/>
          <w:color w:val="020303"/>
          <w:sz w:val="28"/>
        </w:rPr>
        <w:t>M</w:t>
      </w:r>
      <w:r>
        <w:rPr>
          <w:rFonts w:ascii="Source Sans Pro" w:hAnsi="Source Sans Pro" w:cstheme="minorHAnsi"/>
          <w:color w:val="020303"/>
          <w:sz w:val="28"/>
        </w:rPr>
        <w:t xml:space="preserve">ember entering the Club while on suspension, may be referred to the </w:t>
      </w:r>
      <w:r w:rsidR="00051708">
        <w:rPr>
          <w:rFonts w:ascii="Source Sans Pro" w:hAnsi="Source Sans Pro" w:cstheme="minorHAnsi"/>
          <w:color w:val="020303"/>
          <w:sz w:val="28"/>
        </w:rPr>
        <w:t>P</w:t>
      </w:r>
      <w:r>
        <w:rPr>
          <w:rFonts w:ascii="Source Sans Pro" w:hAnsi="Source Sans Pro" w:cstheme="minorHAnsi"/>
          <w:color w:val="020303"/>
          <w:sz w:val="28"/>
        </w:rPr>
        <w:t>olice</w:t>
      </w:r>
      <w:r w:rsidR="009B4BD3">
        <w:rPr>
          <w:rFonts w:ascii="Source Sans Pro" w:hAnsi="Source Sans Pro" w:cstheme="minorHAnsi"/>
          <w:color w:val="020303"/>
          <w:sz w:val="28"/>
        </w:rPr>
        <w:t xml:space="preserve">, </w:t>
      </w:r>
      <w:r>
        <w:rPr>
          <w:rFonts w:ascii="Source Sans Pro" w:hAnsi="Source Sans Pro" w:cstheme="minorHAnsi"/>
          <w:color w:val="020303"/>
          <w:sz w:val="28"/>
        </w:rPr>
        <w:t xml:space="preserve">the </w:t>
      </w:r>
      <w:r w:rsidR="00051708">
        <w:rPr>
          <w:rFonts w:ascii="Source Sans Pro" w:hAnsi="Source Sans Pro" w:cstheme="minorHAnsi"/>
          <w:color w:val="020303"/>
          <w:sz w:val="28"/>
        </w:rPr>
        <w:t>J</w:t>
      </w:r>
      <w:r>
        <w:rPr>
          <w:rFonts w:ascii="Source Sans Pro" w:hAnsi="Source Sans Pro" w:cstheme="minorHAnsi"/>
          <w:color w:val="020303"/>
          <w:sz w:val="28"/>
        </w:rPr>
        <w:t>udiciary</w:t>
      </w:r>
      <w:r w:rsidR="009B4BD3">
        <w:rPr>
          <w:rFonts w:ascii="Source Sans Pro" w:hAnsi="Source Sans Pro" w:cstheme="minorHAnsi"/>
          <w:color w:val="020303"/>
          <w:sz w:val="28"/>
        </w:rPr>
        <w:t xml:space="preserve"> or Board</w:t>
      </w:r>
      <w:r>
        <w:rPr>
          <w:rFonts w:ascii="Source Sans Pro" w:hAnsi="Source Sans Pro" w:cstheme="minorHAnsi"/>
          <w:color w:val="020303"/>
          <w:sz w:val="28"/>
        </w:rPr>
        <w:t xml:space="preserve">, which may include further </w:t>
      </w:r>
      <w:r w:rsidR="009B4BD3">
        <w:rPr>
          <w:rFonts w:ascii="Source Sans Pro" w:hAnsi="Source Sans Pro" w:cstheme="minorHAnsi"/>
          <w:color w:val="020303"/>
          <w:sz w:val="28"/>
        </w:rPr>
        <w:t xml:space="preserve">suspension, reprimand, or termination. </w:t>
      </w:r>
    </w:p>
    <w:p w14:paraId="15D9726F" w14:textId="7A914233" w:rsidR="003250AC" w:rsidRPr="00C84A31" w:rsidRDefault="003250AC" w:rsidP="004A7174">
      <w:pPr>
        <w:pStyle w:val="ListParagraph"/>
        <w:shd w:val="clear" w:color="auto" w:fill="FFFFFF"/>
        <w:ind w:left="827" w:right="225" w:firstLine="0"/>
        <w:textAlignment w:val="baseline"/>
        <w:rPr>
          <w:rFonts w:ascii="Source Sans Pro" w:hAnsi="Source Sans Pro" w:cstheme="minorHAnsi"/>
          <w:color w:val="020303"/>
          <w:sz w:val="24"/>
          <w:szCs w:val="24"/>
        </w:rPr>
      </w:pPr>
    </w:p>
    <w:sectPr w:rsidR="003250AC" w:rsidRPr="00C84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20180" w14:textId="77777777" w:rsidR="0047650A" w:rsidRDefault="0047650A" w:rsidP="00151DC8">
      <w:pPr>
        <w:spacing w:after="0" w:line="240" w:lineRule="auto"/>
      </w:pPr>
      <w:r>
        <w:separator/>
      </w:r>
    </w:p>
  </w:endnote>
  <w:endnote w:type="continuationSeparator" w:id="0">
    <w:p w14:paraId="29E721A8" w14:textId="77777777" w:rsidR="0047650A" w:rsidRDefault="0047650A" w:rsidP="0015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72434" w14:textId="77777777" w:rsidR="0047650A" w:rsidRDefault="0047650A" w:rsidP="00151DC8">
      <w:pPr>
        <w:spacing w:after="0" w:line="240" w:lineRule="auto"/>
      </w:pPr>
      <w:r>
        <w:separator/>
      </w:r>
    </w:p>
  </w:footnote>
  <w:footnote w:type="continuationSeparator" w:id="0">
    <w:p w14:paraId="66181DB4" w14:textId="77777777" w:rsidR="0047650A" w:rsidRDefault="0047650A" w:rsidP="00151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F3B"/>
    <w:multiLevelType w:val="multilevel"/>
    <w:tmpl w:val="AF5CDC2E"/>
    <w:lvl w:ilvl="0">
      <w:start w:val="1"/>
      <w:numFmt w:val="decimal"/>
      <w:lvlText w:val="%1."/>
      <w:lvlJc w:val="left"/>
      <w:pPr>
        <w:ind w:left="838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09"/>
      </w:pPr>
      <w:rPr>
        <w:rFonts w:hint="default"/>
        <w:b w:val="0"/>
        <w:spacing w:val="-1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99" w:hanging="709"/>
      </w:pPr>
      <w:rPr>
        <w:rFonts w:hint="default"/>
        <w:b w:val="0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213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7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0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1" w:hanging="709"/>
      </w:pPr>
      <w:rPr>
        <w:rFonts w:hint="default"/>
        <w:lang w:val="en-US" w:eastAsia="en-US" w:bidi="ar-SA"/>
      </w:rPr>
    </w:lvl>
  </w:abstractNum>
  <w:abstractNum w:abstractNumId="1">
    <w:nsid w:val="0801386A"/>
    <w:multiLevelType w:val="hybridMultilevel"/>
    <w:tmpl w:val="6852954A"/>
    <w:lvl w:ilvl="0" w:tplc="EF3C964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296197C"/>
    <w:multiLevelType w:val="multilevel"/>
    <w:tmpl w:val="A1F0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30071"/>
    <w:multiLevelType w:val="multilevel"/>
    <w:tmpl w:val="FA02C4F8"/>
    <w:lvl w:ilvl="0">
      <w:start w:val="1"/>
      <w:numFmt w:val="decimal"/>
      <w:lvlText w:val="%1."/>
      <w:lvlJc w:val="left"/>
      <w:pPr>
        <w:ind w:left="838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99" w:hanging="709"/>
      </w:pPr>
      <w:rPr>
        <w:rFonts w:hint="default"/>
        <w:b w:val="0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213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7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0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1" w:hanging="709"/>
      </w:pPr>
      <w:rPr>
        <w:rFonts w:hint="default"/>
        <w:lang w:val="en-US" w:eastAsia="en-US" w:bidi="ar-SA"/>
      </w:rPr>
    </w:lvl>
  </w:abstractNum>
  <w:abstractNum w:abstractNumId="4">
    <w:nsid w:val="34166F16"/>
    <w:multiLevelType w:val="multilevel"/>
    <w:tmpl w:val="C42A0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063C9"/>
    <w:multiLevelType w:val="multilevel"/>
    <w:tmpl w:val="05E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84A36"/>
    <w:multiLevelType w:val="multilevel"/>
    <w:tmpl w:val="05E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70126"/>
    <w:multiLevelType w:val="hybridMultilevel"/>
    <w:tmpl w:val="798C5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D4AA2"/>
    <w:multiLevelType w:val="multilevel"/>
    <w:tmpl w:val="C914A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A4"/>
    <w:rsid w:val="0003338F"/>
    <w:rsid w:val="00051708"/>
    <w:rsid w:val="00086572"/>
    <w:rsid w:val="00090003"/>
    <w:rsid w:val="000932D6"/>
    <w:rsid w:val="000C4250"/>
    <w:rsid w:val="000D15FB"/>
    <w:rsid w:val="000F5857"/>
    <w:rsid w:val="00106155"/>
    <w:rsid w:val="00130C6C"/>
    <w:rsid w:val="0013169C"/>
    <w:rsid w:val="00151DC8"/>
    <w:rsid w:val="00160292"/>
    <w:rsid w:val="001647C0"/>
    <w:rsid w:val="001654C3"/>
    <w:rsid w:val="001742C1"/>
    <w:rsid w:val="0018628F"/>
    <w:rsid w:val="001A2FCF"/>
    <w:rsid w:val="001A6911"/>
    <w:rsid w:val="001B4207"/>
    <w:rsid w:val="001B5955"/>
    <w:rsid w:val="001C0870"/>
    <w:rsid w:val="001C2DB4"/>
    <w:rsid w:val="001C6304"/>
    <w:rsid w:val="00207568"/>
    <w:rsid w:val="002341CC"/>
    <w:rsid w:val="00234994"/>
    <w:rsid w:val="002D3AA9"/>
    <w:rsid w:val="002E05DF"/>
    <w:rsid w:val="002E2BF5"/>
    <w:rsid w:val="00302923"/>
    <w:rsid w:val="003250AC"/>
    <w:rsid w:val="00343A1E"/>
    <w:rsid w:val="003E3D5F"/>
    <w:rsid w:val="003E7355"/>
    <w:rsid w:val="0040301C"/>
    <w:rsid w:val="004247D4"/>
    <w:rsid w:val="0047650A"/>
    <w:rsid w:val="004A4030"/>
    <w:rsid w:val="004A7174"/>
    <w:rsid w:val="004B2A85"/>
    <w:rsid w:val="004C1E93"/>
    <w:rsid w:val="004E15D2"/>
    <w:rsid w:val="0050645C"/>
    <w:rsid w:val="00511A1F"/>
    <w:rsid w:val="00546383"/>
    <w:rsid w:val="005D1AC9"/>
    <w:rsid w:val="005F5D8F"/>
    <w:rsid w:val="006279FF"/>
    <w:rsid w:val="00635508"/>
    <w:rsid w:val="006713D8"/>
    <w:rsid w:val="006D0C21"/>
    <w:rsid w:val="006D6CAD"/>
    <w:rsid w:val="0071736E"/>
    <w:rsid w:val="00726158"/>
    <w:rsid w:val="007B04BA"/>
    <w:rsid w:val="007B2A30"/>
    <w:rsid w:val="007C6FDC"/>
    <w:rsid w:val="007D3195"/>
    <w:rsid w:val="007D55C6"/>
    <w:rsid w:val="00851152"/>
    <w:rsid w:val="0085616B"/>
    <w:rsid w:val="00880BFF"/>
    <w:rsid w:val="00880D87"/>
    <w:rsid w:val="00896AC6"/>
    <w:rsid w:val="008A71AF"/>
    <w:rsid w:val="0090718B"/>
    <w:rsid w:val="0094037A"/>
    <w:rsid w:val="00963446"/>
    <w:rsid w:val="00994D71"/>
    <w:rsid w:val="009B4BD3"/>
    <w:rsid w:val="009C0875"/>
    <w:rsid w:val="009F6DAC"/>
    <w:rsid w:val="00A5498D"/>
    <w:rsid w:val="00A820DE"/>
    <w:rsid w:val="00A837A1"/>
    <w:rsid w:val="00A93DA9"/>
    <w:rsid w:val="00A94E72"/>
    <w:rsid w:val="00AD7C59"/>
    <w:rsid w:val="00B04994"/>
    <w:rsid w:val="00B24A5A"/>
    <w:rsid w:val="00BA0AB1"/>
    <w:rsid w:val="00BA55F4"/>
    <w:rsid w:val="00BC5853"/>
    <w:rsid w:val="00C74A50"/>
    <w:rsid w:val="00C8372F"/>
    <w:rsid w:val="00C84A31"/>
    <w:rsid w:val="00CB0B5F"/>
    <w:rsid w:val="00CB19A9"/>
    <w:rsid w:val="00CD4B0A"/>
    <w:rsid w:val="00D218BD"/>
    <w:rsid w:val="00D5033A"/>
    <w:rsid w:val="00D62391"/>
    <w:rsid w:val="00D67E3D"/>
    <w:rsid w:val="00D8336F"/>
    <w:rsid w:val="00D87109"/>
    <w:rsid w:val="00DB26FE"/>
    <w:rsid w:val="00E27250"/>
    <w:rsid w:val="00E46CCC"/>
    <w:rsid w:val="00E574A4"/>
    <w:rsid w:val="00E73EDE"/>
    <w:rsid w:val="00EC2680"/>
    <w:rsid w:val="00F0452F"/>
    <w:rsid w:val="00F16ED0"/>
    <w:rsid w:val="00F507AE"/>
    <w:rsid w:val="00F64654"/>
    <w:rsid w:val="00F7179D"/>
    <w:rsid w:val="00F8749B"/>
    <w:rsid w:val="00FD3F5A"/>
    <w:rsid w:val="00FD6A5F"/>
    <w:rsid w:val="00FE7FD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1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4A4"/>
    <w:pPr>
      <w:widowControl w:val="0"/>
      <w:autoSpaceDE w:val="0"/>
      <w:autoSpaceDN w:val="0"/>
      <w:spacing w:after="0" w:line="240" w:lineRule="auto"/>
      <w:ind w:left="838" w:hanging="721"/>
      <w:outlineLvl w:val="0"/>
    </w:pPr>
    <w:rPr>
      <w:rFonts w:ascii="Calibri" w:eastAsia="Calibri" w:hAnsi="Calibri" w:cs="Calibri"/>
      <w:b/>
      <w:bCs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A4"/>
    <w:rPr>
      <w:rFonts w:ascii="Calibri" w:eastAsia="Calibri" w:hAnsi="Calibri" w:cs="Calibri"/>
      <w:b/>
      <w:bCs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E574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574A4"/>
    <w:rPr>
      <w:rFonts w:ascii="Calibri" w:eastAsia="Calibri" w:hAnsi="Calibri" w:cs="Calibri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E574A4"/>
    <w:pPr>
      <w:widowControl w:val="0"/>
      <w:autoSpaceDE w:val="0"/>
      <w:autoSpaceDN w:val="0"/>
      <w:spacing w:after="0" w:line="240" w:lineRule="auto"/>
      <w:ind w:left="826" w:hanging="361"/>
    </w:pPr>
    <w:rPr>
      <w:rFonts w:ascii="Calibri" w:eastAsia="Calibri" w:hAnsi="Calibri" w:cs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574A4"/>
    <w:pPr>
      <w:widowControl w:val="0"/>
      <w:autoSpaceDE w:val="0"/>
      <w:autoSpaceDN w:val="0"/>
      <w:spacing w:after="0" w:line="249" w:lineRule="exact"/>
      <w:ind w:left="50"/>
    </w:pPr>
    <w:rPr>
      <w:rFonts w:ascii="Calibri" w:eastAsia="Calibri" w:hAnsi="Calibri" w:cs="Calibri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57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4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4A4"/>
    <w:rPr>
      <w:rFonts w:ascii="Calibri" w:eastAsia="Calibri" w:hAnsi="Calibri" w:cs="Calibri"/>
      <w:sz w:val="20"/>
      <w:szCs w:val="20"/>
      <w:lang w:val="en-US" w:eastAsia="en-US" w:bidi="ar-SA"/>
    </w:rPr>
  </w:style>
  <w:style w:type="paragraph" w:styleId="Revision">
    <w:name w:val="Revision"/>
    <w:hidden/>
    <w:uiPriority w:val="99"/>
    <w:semiHidden/>
    <w:rsid w:val="0040301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9A9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  <w:szCs w:val="25"/>
      <w:lang w:val="en-AU" w:eastAsia="zh-CN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9A9"/>
    <w:rPr>
      <w:rFonts w:ascii="Calibri" w:eastAsia="Calibri" w:hAnsi="Calibri" w:cs="Calibri"/>
      <w:b/>
      <w:bCs/>
      <w:sz w:val="20"/>
      <w:szCs w:val="25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5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C8"/>
  </w:style>
  <w:style w:type="paragraph" w:styleId="Footer">
    <w:name w:val="footer"/>
    <w:basedOn w:val="Normal"/>
    <w:link w:val="FooterChar"/>
    <w:uiPriority w:val="99"/>
    <w:unhideWhenUsed/>
    <w:rsid w:val="0015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4A4"/>
    <w:pPr>
      <w:widowControl w:val="0"/>
      <w:autoSpaceDE w:val="0"/>
      <w:autoSpaceDN w:val="0"/>
      <w:spacing w:after="0" w:line="240" w:lineRule="auto"/>
      <w:ind w:left="838" w:hanging="721"/>
      <w:outlineLvl w:val="0"/>
    </w:pPr>
    <w:rPr>
      <w:rFonts w:ascii="Calibri" w:eastAsia="Calibri" w:hAnsi="Calibri" w:cs="Calibri"/>
      <w:b/>
      <w:bCs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A4"/>
    <w:rPr>
      <w:rFonts w:ascii="Calibri" w:eastAsia="Calibri" w:hAnsi="Calibri" w:cs="Calibri"/>
      <w:b/>
      <w:bCs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E574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574A4"/>
    <w:rPr>
      <w:rFonts w:ascii="Calibri" w:eastAsia="Calibri" w:hAnsi="Calibri" w:cs="Calibri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E574A4"/>
    <w:pPr>
      <w:widowControl w:val="0"/>
      <w:autoSpaceDE w:val="0"/>
      <w:autoSpaceDN w:val="0"/>
      <w:spacing w:after="0" w:line="240" w:lineRule="auto"/>
      <w:ind w:left="826" w:hanging="361"/>
    </w:pPr>
    <w:rPr>
      <w:rFonts w:ascii="Calibri" w:eastAsia="Calibri" w:hAnsi="Calibri" w:cs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574A4"/>
    <w:pPr>
      <w:widowControl w:val="0"/>
      <w:autoSpaceDE w:val="0"/>
      <w:autoSpaceDN w:val="0"/>
      <w:spacing w:after="0" w:line="249" w:lineRule="exact"/>
      <w:ind w:left="50"/>
    </w:pPr>
    <w:rPr>
      <w:rFonts w:ascii="Calibri" w:eastAsia="Calibri" w:hAnsi="Calibri" w:cs="Calibri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57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4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4A4"/>
    <w:rPr>
      <w:rFonts w:ascii="Calibri" w:eastAsia="Calibri" w:hAnsi="Calibri" w:cs="Calibri"/>
      <w:sz w:val="20"/>
      <w:szCs w:val="20"/>
      <w:lang w:val="en-US" w:eastAsia="en-US" w:bidi="ar-SA"/>
    </w:rPr>
  </w:style>
  <w:style w:type="paragraph" w:styleId="Revision">
    <w:name w:val="Revision"/>
    <w:hidden/>
    <w:uiPriority w:val="99"/>
    <w:semiHidden/>
    <w:rsid w:val="0040301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9A9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  <w:szCs w:val="25"/>
      <w:lang w:val="en-AU" w:eastAsia="zh-CN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9A9"/>
    <w:rPr>
      <w:rFonts w:ascii="Calibri" w:eastAsia="Calibri" w:hAnsi="Calibri" w:cs="Calibri"/>
      <w:b/>
      <w:bCs/>
      <w:sz w:val="20"/>
      <w:szCs w:val="25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5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C8"/>
  </w:style>
  <w:style w:type="paragraph" w:styleId="Footer">
    <w:name w:val="footer"/>
    <w:basedOn w:val="Normal"/>
    <w:link w:val="FooterChar"/>
    <w:uiPriority w:val="99"/>
    <w:unhideWhenUsed/>
    <w:rsid w:val="0015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E851-0FF3-41B2-BE19-69F98E4E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1180</Words>
  <Characters>6728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Wale</dc:creator>
  <cp:lastModifiedBy>Wendy Baker</cp:lastModifiedBy>
  <cp:revision>2</cp:revision>
  <dcterms:created xsi:type="dcterms:W3CDTF">2022-10-18T05:20:00Z</dcterms:created>
  <dcterms:modified xsi:type="dcterms:W3CDTF">2022-10-18T05:20:00Z</dcterms:modified>
</cp:coreProperties>
</file>